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B6" w:rsidRDefault="007236B6" w:rsidP="007236B6">
      <w:pPr>
        <w:rPr>
          <w:b/>
          <w:sz w:val="28"/>
          <w:szCs w:val="28"/>
        </w:rPr>
      </w:pPr>
    </w:p>
    <w:p w:rsidR="007236B6" w:rsidRDefault="007236B6" w:rsidP="007236B6">
      <w:pPr>
        <w:pStyle w:val="a5"/>
      </w:pPr>
    </w:p>
    <w:p w:rsidR="007236B6" w:rsidRDefault="007236B6" w:rsidP="007236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ВЕРХОБЫСТРИЦКАЯ СЕЛЬСКАЯ ДУМА</w:t>
      </w:r>
    </w:p>
    <w:p w:rsidR="007236B6" w:rsidRDefault="007236B6" w:rsidP="007236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:rsidR="007236B6" w:rsidRDefault="007236B6" w:rsidP="007236B6">
      <w:pPr>
        <w:jc w:val="center"/>
        <w:rPr>
          <w:b/>
          <w:bCs/>
          <w:sz w:val="28"/>
          <w:szCs w:val="28"/>
        </w:rPr>
      </w:pPr>
    </w:p>
    <w:p w:rsidR="007236B6" w:rsidRDefault="007236B6" w:rsidP="007236B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236B6" w:rsidRDefault="007236B6" w:rsidP="007236B6">
      <w:pPr>
        <w:jc w:val="center"/>
        <w:rPr>
          <w:sz w:val="28"/>
          <w:szCs w:val="28"/>
        </w:rPr>
      </w:pPr>
    </w:p>
    <w:p w:rsidR="007236B6" w:rsidRDefault="007236B6" w:rsidP="007236B6">
      <w:pPr>
        <w:tabs>
          <w:tab w:val="left" w:pos="412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17.12.2021 №_39/137     </w:t>
      </w:r>
    </w:p>
    <w:p w:rsidR="007236B6" w:rsidRDefault="007236B6" w:rsidP="007236B6">
      <w:pPr>
        <w:jc w:val="center"/>
      </w:pPr>
      <w:r>
        <w:t xml:space="preserve">с. </w:t>
      </w:r>
      <w:proofErr w:type="spellStart"/>
      <w:r>
        <w:t>Верхобыстрица</w:t>
      </w:r>
      <w:proofErr w:type="spellEnd"/>
    </w:p>
    <w:p w:rsidR="007236B6" w:rsidRDefault="007236B6" w:rsidP="007236B6">
      <w:pPr>
        <w:pStyle w:val="a5"/>
      </w:pPr>
    </w:p>
    <w:p w:rsidR="007236B6" w:rsidRDefault="007236B6" w:rsidP="007236B6">
      <w:pPr>
        <w:pStyle w:val="a5"/>
      </w:pPr>
    </w:p>
    <w:p w:rsidR="007236B6" w:rsidRDefault="007236B6" w:rsidP="007236B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ключевых показателей,</w:t>
      </w:r>
    </w:p>
    <w:p w:rsidR="007236B6" w:rsidRDefault="007236B6" w:rsidP="007236B6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их целевых значений и  индикативных показателей </w:t>
      </w:r>
      <w:r>
        <w:rPr>
          <w:b/>
          <w:sz w:val="28"/>
          <w:szCs w:val="28"/>
        </w:rPr>
        <w:t xml:space="preserve">по муниципальному лесному контролю на территории  </w:t>
      </w:r>
      <w:proofErr w:type="spellStart"/>
      <w:r>
        <w:rPr>
          <w:b/>
          <w:sz w:val="28"/>
          <w:szCs w:val="28"/>
        </w:rPr>
        <w:t>Верхобыстрицкого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236B6" w:rsidRDefault="007236B6" w:rsidP="007236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236B6" w:rsidRDefault="007236B6" w:rsidP="00723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Верхобыстрицкого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Верхобыстрицкая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Дума  РЕШИЛА:</w:t>
      </w:r>
    </w:p>
    <w:p w:rsidR="007236B6" w:rsidRDefault="007236B6" w:rsidP="007236B6">
      <w:pPr>
        <w:pStyle w:val="a5"/>
        <w:jc w:val="both"/>
        <w:rPr>
          <w:rFonts w:eastAsia="Calibri"/>
        </w:rPr>
      </w:pPr>
      <w:r>
        <w:rPr>
          <w:b w:val="0"/>
        </w:rPr>
        <w:t xml:space="preserve">         1. Утвердить  ключевые показатели, их целевые значения и индикативные показатели по муниципальному лесному  контролю на территории </w:t>
      </w:r>
      <w:proofErr w:type="spellStart"/>
      <w:r>
        <w:rPr>
          <w:b w:val="0"/>
        </w:rPr>
        <w:t>Верхобыстрицкого</w:t>
      </w:r>
      <w:proofErr w:type="spellEnd"/>
      <w:r>
        <w:rPr>
          <w:b w:val="0"/>
        </w:rPr>
        <w:t xml:space="preserve"> сельского поселения</w:t>
      </w:r>
    </w:p>
    <w:p w:rsidR="007236B6" w:rsidRDefault="007236B6" w:rsidP="007236B6">
      <w:pPr>
        <w:pStyle w:val="a5"/>
        <w:jc w:val="both"/>
        <w:rPr>
          <w:b w:val="0"/>
        </w:rPr>
      </w:pPr>
      <w:r>
        <w:rPr>
          <w:rFonts w:eastAsia="Calibri"/>
        </w:rPr>
        <w:t xml:space="preserve">     </w:t>
      </w:r>
      <w:r>
        <w:rPr>
          <w:rFonts w:eastAsia="Calibri"/>
          <w:b w:val="0"/>
        </w:rPr>
        <w:t>2. Настоящее решение вступает в силу с 1января 2022 года.</w:t>
      </w:r>
    </w:p>
    <w:p w:rsidR="007236B6" w:rsidRDefault="007236B6" w:rsidP="007236B6">
      <w:pPr>
        <w:pStyle w:val="a5"/>
        <w:jc w:val="both"/>
      </w:pPr>
    </w:p>
    <w:p w:rsidR="007236B6" w:rsidRDefault="007236B6" w:rsidP="007236B6">
      <w:pPr>
        <w:pStyle w:val="a5"/>
        <w:jc w:val="both"/>
      </w:pPr>
    </w:p>
    <w:p w:rsidR="007236B6" w:rsidRDefault="007236B6" w:rsidP="007236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О.А.Симонова</w:t>
      </w:r>
    </w:p>
    <w:p w:rsidR="007236B6" w:rsidRDefault="007236B6" w:rsidP="00723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Верхобыстрицкой</w:t>
      </w:r>
      <w:proofErr w:type="spellEnd"/>
    </w:p>
    <w:p w:rsidR="007236B6" w:rsidRDefault="007236B6" w:rsidP="00723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                                                            Н.А.Смирнова </w:t>
      </w:r>
    </w:p>
    <w:p w:rsidR="007236B6" w:rsidRDefault="007236B6" w:rsidP="00723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</w:t>
      </w:r>
    </w:p>
    <w:p w:rsidR="007236B6" w:rsidRDefault="007236B6" w:rsidP="007236B6">
      <w:pPr>
        <w:rPr>
          <w:sz w:val="28"/>
          <w:szCs w:val="28"/>
        </w:rPr>
      </w:pPr>
    </w:p>
    <w:p w:rsidR="007236B6" w:rsidRDefault="007236B6" w:rsidP="007236B6">
      <w:pPr>
        <w:pStyle w:val="a3"/>
        <w:ind w:right="-182"/>
        <w:rPr>
          <w:sz w:val="24"/>
          <w:szCs w:val="24"/>
        </w:rPr>
      </w:pPr>
    </w:p>
    <w:p w:rsidR="007236B6" w:rsidRDefault="007236B6" w:rsidP="007236B6">
      <w:pPr>
        <w:pStyle w:val="a3"/>
        <w:ind w:right="-182"/>
        <w:rPr>
          <w:sz w:val="24"/>
          <w:szCs w:val="24"/>
        </w:rPr>
      </w:pPr>
    </w:p>
    <w:p w:rsidR="007236B6" w:rsidRDefault="007236B6" w:rsidP="007236B6">
      <w:pPr>
        <w:pStyle w:val="a3"/>
        <w:ind w:right="-182"/>
        <w:rPr>
          <w:sz w:val="24"/>
          <w:szCs w:val="24"/>
        </w:rPr>
      </w:pPr>
    </w:p>
    <w:p w:rsidR="007236B6" w:rsidRDefault="007236B6" w:rsidP="007236B6">
      <w:pPr>
        <w:pStyle w:val="a3"/>
        <w:ind w:right="-182"/>
        <w:rPr>
          <w:sz w:val="24"/>
          <w:szCs w:val="24"/>
        </w:rPr>
      </w:pPr>
    </w:p>
    <w:p w:rsidR="007236B6" w:rsidRDefault="007236B6" w:rsidP="007236B6">
      <w:pPr>
        <w:pStyle w:val="a3"/>
        <w:ind w:right="-182"/>
        <w:rPr>
          <w:sz w:val="24"/>
          <w:szCs w:val="24"/>
        </w:rPr>
      </w:pPr>
    </w:p>
    <w:p w:rsidR="007236B6" w:rsidRDefault="007236B6" w:rsidP="007236B6">
      <w:pPr>
        <w:pStyle w:val="a3"/>
        <w:ind w:right="-182"/>
        <w:rPr>
          <w:sz w:val="24"/>
          <w:szCs w:val="24"/>
        </w:rPr>
      </w:pPr>
    </w:p>
    <w:p w:rsidR="007236B6" w:rsidRDefault="007236B6" w:rsidP="007236B6">
      <w:pPr>
        <w:pStyle w:val="a3"/>
        <w:ind w:right="-182"/>
        <w:rPr>
          <w:sz w:val="24"/>
          <w:szCs w:val="24"/>
        </w:rPr>
      </w:pPr>
    </w:p>
    <w:p w:rsidR="007236B6" w:rsidRDefault="007236B6" w:rsidP="007236B6">
      <w:pPr>
        <w:pStyle w:val="a3"/>
        <w:ind w:right="-182"/>
        <w:rPr>
          <w:sz w:val="24"/>
          <w:szCs w:val="24"/>
        </w:rPr>
      </w:pPr>
    </w:p>
    <w:p w:rsidR="007236B6" w:rsidRDefault="007236B6" w:rsidP="007236B6">
      <w:pPr>
        <w:pStyle w:val="a3"/>
        <w:ind w:right="-182"/>
        <w:rPr>
          <w:sz w:val="24"/>
          <w:szCs w:val="24"/>
        </w:rPr>
      </w:pPr>
    </w:p>
    <w:p w:rsidR="007236B6" w:rsidRDefault="007236B6" w:rsidP="007236B6">
      <w:pPr>
        <w:pStyle w:val="a3"/>
        <w:ind w:right="-182"/>
        <w:rPr>
          <w:sz w:val="24"/>
          <w:szCs w:val="24"/>
        </w:rPr>
      </w:pPr>
    </w:p>
    <w:p w:rsidR="007236B6" w:rsidRDefault="007236B6" w:rsidP="007236B6">
      <w:pPr>
        <w:pStyle w:val="a3"/>
        <w:ind w:right="-182"/>
        <w:rPr>
          <w:sz w:val="24"/>
          <w:szCs w:val="24"/>
        </w:rPr>
      </w:pPr>
    </w:p>
    <w:p w:rsidR="007236B6" w:rsidRDefault="007236B6" w:rsidP="007236B6">
      <w:pPr>
        <w:pStyle w:val="a3"/>
        <w:ind w:right="-182"/>
        <w:rPr>
          <w:sz w:val="24"/>
          <w:szCs w:val="24"/>
        </w:rPr>
      </w:pPr>
    </w:p>
    <w:p w:rsidR="007236B6" w:rsidRDefault="007236B6" w:rsidP="007236B6">
      <w:pPr>
        <w:pStyle w:val="a3"/>
        <w:ind w:right="-182"/>
        <w:rPr>
          <w:sz w:val="24"/>
          <w:szCs w:val="24"/>
        </w:rPr>
      </w:pPr>
    </w:p>
    <w:p w:rsidR="007236B6" w:rsidRDefault="007236B6" w:rsidP="007236B6">
      <w:pPr>
        <w:pStyle w:val="a3"/>
        <w:ind w:right="-182"/>
        <w:rPr>
          <w:sz w:val="24"/>
          <w:szCs w:val="24"/>
        </w:rPr>
      </w:pPr>
    </w:p>
    <w:p w:rsidR="007236B6" w:rsidRDefault="007236B6" w:rsidP="007236B6">
      <w:pPr>
        <w:pStyle w:val="a3"/>
        <w:ind w:right="-182"/>
        <w:rPr>
          <w:sz w:val="24"/>
          <w:szCs w:val="24"/>
        </w:rPr>
      </w:pPr>
    </w:p>
    <w:p w:rsidR="007236B6" w:rsidRDefault="007236B6" w:rsidP="007236B6">
      <w:pPr>
        <w:pStyle w:val="ConsPlusTitle"/>
        <w:tabs>
          <w:tab w:val="left" w:pos="9923"/>
        </w:tabs>
        <w:ind w:left="5812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7236B6" w:rsidRDefault="007236B6" w:rsidP="007236B6">
      <w:pPr>
        <w:pStyle w:val="ConsPlusTitle"/>
        <w:tabs>
          <w:tab w:val="left" w:pos="9923"/>
        </w:tabs>
        <w:ind w:left="5812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Верхобыстрицкой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сельской Думы </w:t>
      </w:r>
    </w:p>
    <w:p w:rsidR="007236B6" w:rsidRDefault="007236B6" w:rsidP="007236B6">
      <w:pPr>
        <w:pStyle w:val="ConsPlusTitle"/>
        <w:tabs>
          <w:tab w:val="left" w:pos="9923"/>
        </w:tabs>
        <w:ind w:left="5812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17.12.2021 №_39/137                  </w:t>
      </w:r>
    </w:p>
    <w:p w:rsidR="007236B6" w:rsidRDefault="007236B6" w:rsidP="007236B6">
      <w:pPr>
        <w:pStyle w:val="ConsPlusTitle"/>
        <w:tabs>
          <w:tab w:val="left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236B6" w:rsidRDefault="007236B6" w:rsidP="007236B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Ключевые показатели, их целевые значения и  </w:t>
      </w:r>
      <w:r>
        <w:rPr>
          <w:b/>
          <w:bCs/>
          <w:color w:val="000000"/>
          <w:sz w:val="24"/>
          <w:szCs w:val="24"/>
        </w:rPr>
        <w:t xml:space="preserve">индикативные показатели </w:t>
      </w:r>
      <w:r>
        <w:rPr>
          <w:b/>
          <w:sz w:val="24"/>
          <w:szCs w:val="24"/>
        </w:rPr>
        <w:t xml:space="preserve">по  муниципальному лесному  контролю на территории  </w:t>
      </w:r>
      <w:proofErr w:type="spellStart"/>
      <w:r>
        <w:rPr>
          <w:b/>
          <w:sz w:val="24"/>
          <w:szCs w:val="24"/>
        </w:rPr>
        <w:t>Верхобыстрицкого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7236B6" w:rsidRPr="003701FF" w:rsidRDefault="007236B6" w:rsidP="007236B6">
      <w:pPr>
        <w:spacing w:line="360" w:lineRule="auto"/>
        <w:jc w:val="center"/>
        <w:rPr>
          <w:sz w:val="28"/>
          <w:szCs w:val="28"/>
        </w:rPr>
      </w:pPr>
    </w:p>
    <w:p w:rsidR="007236B6" w:rsidRPr="00520A15" w:rsidRDefault="007236B6" w:rsidP="007236B6">
      <w:pPr>
        <w:spacing w:line="360" w:lineRule="auto"/>
        <w:jc w:val="center"/>
      </w:pPr>
    </w:p>
    <w:tbl>
      <w:tblPr>
        <w:tblStyle w:val="aa"/>
        <w:tblW w:w="0" w:type="auto"/>
        <w:tblLook w:val="04A0"/>
      </w:tblPr>
      <w:tblGrid>
        <w:gridCol w:w="566"/>
        <w:gridCol w:w="7314"/>
        <w:gridCol w:w="1691"/>
      </w:tblGrid>
      <w:tr w:rsidR="007236B6" w:rsidTr="005475BA">
        <w:tc>
          <w:tcPr>
            <w:tcW w:w="566" w:type="dxa"/>
            <w:vAlign w:val="center"/>
          </w:tcPr>
          <w:p w:rsidR="007236B6" w:rsidRDefault="007236B6" w:rsidP="005475BA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67" w:type="dxa"/>
            <w:vAlign w:val="center"/>
          </w:tcPr>
          <w:p w:rsidR="007236B6" w:rsidRDefault="007236B6" w:rsidP="005475BA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1695" w:type="dxa"/>
            <w:vAlign w:val="center"/>
          </w:tcPr>
          <w:p w:rsidR="007236B6" w:rsidRDefault="007236B6" w:rsidP="005475BA">
            <w:pPr>
              <w:spacing w:line="33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Целевое значение</w:t>
            </w:r>
            <w:proofErr w:type="gramStart"/>
            <w:r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7236B6" w:rsidTr="005475BA">
        <w:tc>
          <w:tcPr>
            <w:tcW w:w="566" w:type="dxa"/>
            <w:vAlign w:val="center"/>
          </w:tcPr>
          <w:p w:rsidR="007236B6" w:rsidRDefault="007236B6" w:rsidP="007236B6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367" w:type="dxa"/>
          </w:tcPr>
          <w:p w:rsidR="007236B6" w:rsidRDefault="007236B6" w:rsidP="007236B6">
            <w:pPr>
              <w:spacing w:line="336" w:lineRule="auto"/>
              <w:ind w:firstLine="3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434B6F">
              <w:rPr>
                <w:sz w:val="28"/>
                <w:szCs w:val="28"/>
              </w:rPr>
              <w:t xml:space="preserve">внеплановых контрольных </w:t>
            </w:r>
            <w:r>
              <w:rPr>
                <w:sz w:val="28"/>
                <w:szCs w:val="28"/>
              </w:rPr>
              <w:t xml:space="preserve">(надзорных) </w:t>
            </w:r>
            <w:r w:rsidRPr="00434B6F">
              <w:rPr>
                <w:sz w:val="28"/>
                <w:szCs w:val="28"/>
              </w:rPr>
              <w:t xml:space="preserve">мероприятий от общего количества проведенных контрольных </w:t>
            </w:r>
            <w:r>
              <w:rPr>
                <w:sz w:val="28"/>
                <w:szCs w:val="28"/>
              </w:rPr>
              <w:t xml:space="preserve">(надзорных) </w:t>
            </w:r>
            <w:r w:rsidRPr="00434B6F">
              <w:rPr>
                <w:sz w:val="28"/>
                <w:szCs w:val="28"/>
              </w:rPr>
              <w:t>мероприятий</w:t>
            </w:r>
          </w:p>
        </w:tc>
        <w:tc>
          <w:tcPr>
            <w:tcW w:w="1695" w:type="dxa"/>
            <w:vAlign w:val="center"/>
          </w:tcPr>
          <w:p w:rsidR="007236B6" w:rsidRDefault="007236B6" w:rsidP="007236B6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236B6" w:rsidTr="005475BA">
        <w:tc>
          <w:tcPr>
            <w:tcW w:w="566" w:type="dxa"/>
            <w:vAlign w:val="center"/>
          </w:tcPr>
          <w:p w:rsidR="007236B6" w:rsidRDefault="007236B6" w:rsidP="007236B6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367" w:type="dxa"/>
          </w:tcPr>
          <w:p w:rsidR="007236B6" w:rsidRDefault="007236B6" w:rsidP="007236B6">
            <w:pPr>
              <w:spacing w:line="336" w:lineRule="auto"/>
              <w:ind w:firstLine="319"/>
              <w:rPr>
                <w:sz w:val="28"/>
                <w:szCs w:val="28"/>
              </w:rPr>
            </w:pPr>
            <w:r w:rsidRPr="00434B6F">
              <w:rPr>
                <w:sz w:val="28"/>
                <w:szCs w:val="28"/>
              </w:rPr>
              <w:t xml:space="preserve">Доля устраненных нарушений обязательных требований из числа выявленных </w:t>
            </w:r>
          </w:p>
        </w:tc>
        <w:tc>
          <w:tcPr>
            <w:tcW w:w="1695" w:type="dxa"/>
            <w:vAlign w:val="center"/>
          </w:tcPr>
          <w:p w:rsidR="007236B6" w:rsidRDefault="007236B6" w:rsidP="007236B6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7236B6" w:rsidTr="005475BA">
        <w:tc>
          <w:tcPr>
            <w:tcW w:w="566" w:type="dxa"/>
            <w:vAlign w:val="center"/>
          </w:tcPr>
          <w:p w:rsidR="007236B6" w:rsidRDefault="007236B6" w:rsidP="007236B6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367" w:type="dxa"/>
          </w:tcPr>
          <w:p w:rsidR="007236B6" w:rsidRDefault="007236B6" w:rsidP="007236B6">
            <w:pPr>
              <w:spacing w:line="336" w:lineRule="auto"/>
              <w:ind w:firstLine="319"/>
              <w:rPr>
                <w:sz w:val="28"/>
                <w:szCs w:val="28"/>
              </w:rPr>
            </w:pPr>
            <w:r w:rsidRPr="00B259AA">
              <w:rPr>
                <w:sz w:val="28"/>
                <w:szCs w:val="28"/>
              </w:rPr>
              <w:t>Доля отмененных результатов контрольных</w:t>
            </w:r>
            <w:r>
              <w:rPr>
                <w:sz w:val="28"/>
                <w:szCs w:val="28"/>
              </w:rPr>
              <w:t xml:space="preserve"> (надзорных) </w:t>
            </w:r>
            <w:r w:rsidRPr="00B259AA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1695" w:type="dxa"/>
            <w:vAlign w:val="center"/>
          </w:tcPr>
          <w:p w:rsidR="007236B6" w:rsidRDefault="007236B6" w:rsidP="007236B6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236B6" w:rsidTr="005475BA">
        <w:tc>
          <w:tcPr>
            <w:tcW w:w="566" w:type="dxa"/>
            <w:vAlign w:val="center"/>
          </w:tcPr>
          <w:p w:rsidR="007236B6" w:rsidRDefault="007236B6" w:rsidP="007236B6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7367" w:type="dxa"/>
          </w:tcPr>
          <w:p w:rsidR="007236B6" w:rsidRDefault="007236B6" w:rsidP="007236B6">
            <w:pPr>
              <w:spacing w:line="336" w:lineRule="auto"/>
              <w:ind w:firstLine="319"/>
              <w:rPr>
                <w:sz w:val="28"/>
                <w:szCs w:val="28"/>
              </w:rPr>
            </w:pPr>
            <w:proofErr w:type="gramStart"/>
            <w:r w:rsidRPr="00B259AA">
              <w:rPr>
                <w:sz w:val="28"/>
                <w:szCs w:val="28"/>
              </w:rPr>
              <w:t>Доля обоснованных жалоб на действия (бездействие) контрольного</w:t>
            </w:r>
            <w:r>
              <w:rPr>
                <w:sz w:val="28"/>
                <w:szCs w:val="28"/>
              </w:rPr>
              <w:t xml:space="preserve"> (надзорного)</w:t>
            </w:r>
            <w:r w:rsidRPr="00B259AA">
              <w:rPr>
                <w:sz w:val="28"/>
                <w:szCs w:val="28"/>
              </w:rPr>
              <w:t xml:space="preserve"> органа и (или) его должностн</w:t>
            </w:r>
            <w:r>
              <w:rPr>
                <w:sz w:val="28"/>
                <w:szCs w:val="28"/>
              </w:rPr>
              <w:t>ых</w:t>
            </w:r>
            <w:r w:rsidRPr="00B259AA">
              <w:rPr>
                <w:sz w:val="28"/>
                <w:szCs w:val="28"/>
              </w:rPr>
              <w:t xml:space="preserve"> лиц при проведении контрольных</w:t>
            </w:r>
            <w:r>
              <w:rPr>
                <w:sz w:val="28"/>
                <w:szCs w:val="28"/>
              </w:rPr>
              <w:t xml:space="preserve"> (надзорных)</w:t>
            </w:r>
            <w:r w:rsidRPr="00B259AA">
              <w:rPr>
                <w:sz w:val="28"/>
                <w:szCs w:val="28"/>
              </w:rPr>
              <w:t xml:space="preserve"> мероприятий</w:t>
            </w:r>
            <w:proofErr w:type="gramEnd"/>
          </w:p>
        </w:tc>
        <w:tc>
          <w:tcPr>
            <w:tcW w:w="1695" w:type="dxa"/>
            <w:vAlign w:val="center"/>
          </w:tcPr>
          <w:p w:rsidR="007236B6" w:rsidRDefault="007236B6" w:rsidP="007236B6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36B6" w:rsidTr="005475BA">
        <w:tc>
          <w:tcPr>
            <w:tcW w:w="566" w:type="dxa"/>
            <w:vAlign w:val="center"/>
          </w:tcPr>
          <w:p w:rsidR="007236B6" w:rsidRDefault="007236B6" w:rsidP="007236B6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67" w:type="dxa"/>
          </w:tcPr>
          <w:p w:rsidR="007236B6" w:rsidRDefault="007236B6" w:rsidP="007236B6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Индикативные показатели</w:t>
            </w:r>
          </w:p>
        </w:tc>
        <w:tc>
          <w:tcPr>
            <w:tcW w:w="1695" w:type="dxa"/>
            <w:vAlign w:val="center"/>
          </w:tcPr>
          <w:p w:rsidR="007236B6" w:rsidRDefault="007236B6" w:rsidP="007236B6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</w:tr>
      <w:tr w:rsidR="007236B6" w:rsidTr="005475BA">
        <w:tc>
          <w:tcPr>
            <w:tcW w:w="566" w:type="dxa"/>
            <w:vAlign w:val="center"/>
          </w:tcPr>
          <w:p w:rsidR="007236B6" w:rsidRDefault="007236B6" w:rsidP="007236B6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367" w:type="dxa"/>
          </w:tcPr>
          <w:p w:rsidR="007236B6" w:rsidRDefault="007236B6" w:rsidP="007236B6">
            <w:pPr>
              <w:spacing w:line="336" w:lineRule="auto"/>
              <w:ind w:firstLine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профилактических мероприятий</w:t>
            </w:r>
          </w:p>
        </w:tc>
        <w:tc>
          <w:tcPr>
            <w:tcW w:w="1695" w:type="dxa"/>
            <w:vAlign w:val="center"/>
          </w:tcPr>
          <w:p w:rsidR="007236B6" w:rsidRDefault="007236B6" w:rsidP="007236B6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</w:tr>
      <w:tr w:rsidR="007236B6" w:rsidTr="005475BA">
        <w:tc>
          <w:tcPr>
            <w:tcW w:w="566" w:type="dxa"/>
            <w:vAlign w:val="center"/>
          </w:tcPr>
          <w:p w:rsidR="007236B6" w:rsidRDefault="007236B6" w:rsidP="007236B6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367" w:type="dxa"/>
          </w:tcPr>
          <w:p w:rsidR="007236B6" w:rsidRDefault="007236B6" w:rsidP="007236B6">
            <w:pPr>
              <w:spacing w:line="336" w:lineRule="auto"/>
              <w:ind w:firstLine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внеплановых контрольных (надзорных) мероприятий</w:t>
            </w:r>
          </w:p>
        </w:tc>
        <w:tc>
          <w:tcPr>
            <w:tcW w:w="1695" w:type="dxa"/>
            <w:vAlign w:val="center"/>
          </w:tcPr>
          <w:p w:rsidR="007236B6" w:rsidRDefault="007236B6" w:rsidP="007236B6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</w:tr>
      <w:tr w:rsidR="007236B6" w:rsidTr="005475BA">
        <w:tc>
          <w:tcPr>
            <w:tcW w:w="566" w:type="dxa"/>
            <w:vAlign w:val="center"/>
          </w:tcPr>
          <w:p w:rsidR="007236B6" w:rsidRDefault="007236B6" w:rsidP="007236B6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367" w:type="dxa"/>
          </w:tcPr>
          <w:p w:rsidR="007236B6" w:rsidRDefault="007236B6" w:rsidP="007236B6">
            <w:pPr>
              <w:spacing w:line="336" w:lineRule="auto"/>
              <w:ind w:firstLine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Устранено нарушений обязательных требований</w:t>
            </w:r>
          </w:p>
        </w:tc>
        <w:tc>
          <w:tcPr>
            <w:tcW w:w="1695" w:type="dxa"/>
            <w:vAlign w:val="center"/>
          </w:tcPr>
          <w:p w:rsidR="007236B6" w:rsidRDefault="007236B6" w:rsidP="007236B6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</w:tr>
      <w:tr w:rsidR="007236B6" w:rsidTr="005475BA">
        <w:tc>
          <w:tcPr>
            <w:tcW w:w="566" w:type="dxa"/>
            <w:vAlign w:val="center"/>
          </w:tcPr>
          <w:p w:rsidR="007236B6" w:rsidRDefault="007236B6" w:rsidP="007236B6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367" w:type="dxa"/>
          </w:tcPr>
          <w:p w:rsidR="007236B6" w:rsidRDefault="007236B6" w:rsidP="007236B6">
            <w:pPr>
              <w:spacing w:line="336" w:lineRule="auto"/>
              <w:ind w:firstLine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предписаний об устранении нарушений обязательных требований</w:t>
            </w:r>
          </w:p>
        </w:tc>
        <w:tc>
          <w:tcPr>
            <w:tcW w:w="1695" w:type="dxa"/>
            <w:vAlign w:val="center"/>
          </w:tcPr>
          <w:p w:rsidR="007236B6" w:rsidRDefault="007236B6" w:rsidP="007236B6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</w:tr>
      <w:tr w:rsidR="007236B6" w:rsidTr="005475BA">
        <w:tc>
          <w:tcPr>
            <w:tcW w:w="566" w:type="dxa"/>
            <w:vAlign w:val="center"/>
          </w:tcPr>
          <w:p w:rsidR="007236B6" w:rsidRDefault="007236B6" w:rsidP="007236B6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367" w:type="dxa"/>
          </w:tcPr>
          <w:p w:rsidR="007236B6" w:rsidRDefault="007236B6" w:rsidP="007236B6">
            <w:pPr>
              <w:spacing w:line="336" w:lineRule="auto"/>
              <w:ind w:firstLine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 возражений в отношении актов контрольных (надзорных) мероприятий</w:t>
            </w:r>
          </w:p>
        </w:tc>
        <w:tc>
          <w:tcPr>
            <w:tcW w:w="1695" w:type="dxa"/>
            <w:vAlign w:val="center"/>
          </w:tcPr>
          <w:p w:rsidR="007236B6" w:rsidRDefault="007236B6" w:rsidP="007236B6">
            <w:pPr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</w:tr>
    </w:tbl>
    <w:p w:rsidR="007236B6" w:rsidRPr="00E261A4" w:rsidRDefault="007236B6" w:rsidP="007236B6">
      <w:pPr>
        <w:spacing w:line="360" w:lineRule="auto"/>
        <w:rPr>
          <w:sz w:val="2"/>
          <w:szCs w:val="2"/>
        </w:rPr>
      </w:pPr>
    </w:p>
    <w:p w:rsidR="0040301B" w:rsidRDefault="0040301B" w:rsidP="007236B6">
      <w:pPr>
        <w:ind w:firstLine="709"/>
      </w:pPr>
    </w:p>
    <w:sectPr w:rsidR="0040301B" w:rsidSect="0040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236B6"/>
    <w:rsid w:val="0040301B"/>
    <w:rsid w:val="0072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236B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23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7236B6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7236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7236B6"/>
    <w:rPr>
      <w:rFonts w:ascii="Consolas" w:hAnsi="Consolas" w:cs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7236B6"/>
    <w:rPr>
      <w:rFonts w:ascii="Consolas" w:eastAsia="Times New Roman" w:hAnsi="Consolas" w:cs="Consolas"/>
      <w:sz w:val="21"/>
      <w:szCs w:val="21"/>
    </w:rPr>
  </w:style>
  <w:style w:type="paragraph" w:styleId="a9">
    <w:name w:val="List Paragraph"/>
    <w:basedOn w:val="a"/>
    <w:uiPriority w:val="34"/>
    <w:qFormat/>
    <w:rsid w:val="007236B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7236B6"/>
    <w:rPr>
      <w:rFonts w:ascii="Arial" w:hAnsi="Arial" w:cs="Arial"/>
    </w:rPr>
  </w:style>
  <w:style w:type="paragraph" w:customStyle="1" w:styleId="ConsPlusNormal">
    <w:name w:val="ConsPlusNormal"/>
    <w:link w:val="ConsPlusNormal1"/>
    <w:uiPriority w:val="99"/>
    <w:qFormat/>
    <w:rsid w:val="00723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Title1">
    <w:name w:val="ConsPlusTitle1"/>
    <w:link w:val="ConsPlusTitle"/>
    <w:locked/>
    <w:rsid w:val="007236B6"/>
    <w:rPr>
      <w:b/>
    </w:rPr>
  </w:style>
  <w:style w:type="paragraph" w:customStyle="1" w:styleId="ConsPlusTitle">
    <w:name w:val="ConsPlusTitle"/>
    <w:link w:val="ConsPlusTitle1"/>
    <w:rsid w:val="007236B6"/>
    <w:pPr>
      <w:widowControl w:val="0"/>
      <w:autoSpaceDE w:val="0"/>
      <w:autoSpaceDN w:val="0"/>
      <w:spacing w:after="0" w:line="240" w:lineRule="auto"/>
      <w:ind w:firstLine="567"/>
      <w:jc w:val="both"/>
    </w:pPr>
    <w:rPr>
      <w:b/>
    </w:rPr>
  </w:style>
  <w:style w:type="table" w:styleId="aa">
    <w:name w:val="Table Grid"/>
    <w:basedOn w:val="a1"/>
    <w:uiPriority w:val="39"/>
    <w:rsid w:val="00723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2021-12-23T08:19:00Z</dcterms:created>
  <dcterms:modified xsi:type="dcterms:W3CDTF">2021-12-23T08:23:00Z</dcterms:modified>
</cp:coreProperties>
</file>