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E2" w:rsidRPr="009000B2" w:rsidRDefault="00D66EE2" w:rsidP="00D66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0B2">
        <w:rPr>
          <w:rFonts w:ascii="Times New Roman" w:hAnsi="Times New Roman"/>
          <w:b/>
          <w:sz w:val="28"/>
          <w:szCs w:val="28"/>
        </w:rPr>
        <w:t>АДМИНИСТРАЦИЯ</w:t>
      </w:r>
    </w:p>
    <w:p w:rsidR="00D66EE2" w:rsidRPr="009000B2" w:rsidRDefault="00D66EE2" w:rsidP="00D66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ВЕРХОБЫСТРИЦКОГО  СЕЛЬСКОГО  ПОСЕЛЕНИЯ</w:t>
      </w:r>
    </w:p>
    <w:p w:rsidR="00D66EE2" w:rsidRPr="009000B2" w:rsidRDefault="00D66EE2" w:rsidP="00D6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0B2">
        <w:rPr>
          <w:rFonts w:ascii="Times New Roman" w:hAnsi="Times New Roman"/>
          <w:sz w:val="28"/>
          <w:szCs w:val="28"/>
        </w:rPr>
        <w:t>Кировская область</w:t>
      </w:r>
    </w:p>
    <w:p w:rsidR="00D66EE2" w:rsidRPr="009000B2" w:rsidRDefault="00D66EE2" w:rsidP="00D6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000B2">
        <w:rPr>
          <w:rFonts w:ascii="Times New Roman" w:hAnsi="Times New Roman"/>
          <w:sz w:val="28"/>
          <w:szCs w:val="28"/>
        </w:rPr>
        <w:t>Кумёнский</w:t>
      </w:r>
      <w:proofErr w:type="spellEnd"/>
      <w:r w:rsidRPr="009000B2">
        <w:rPr>
          <w:rFonts w:ascii="Times New Roman" w:hAnsi="Times New Roman"/>
          <w:sz w:val="28"/>
          <w:szCs w:val="28"/>
        </w:rPr>
        <w:t xml:space="preserve"> район</w:t>
      </w:r>
    </w:p>
    <w:p w:rsidR="00D66EE2" w:rsidRDefault="00D66EE2" w:rsidP="00D66E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6EE2" w:rsidRPr="009000B2" w:rsidRDefault="00D66EE2" w:rsidP="00D66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000B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9000B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66EE2" w:rsidRPr="009000B2" w:rsidRDefault="00D66EE2" w:rsidP="00D66EE2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27.11.2015 № 45</w:t>
      </w:r>
    </w:p>
    <w:p w:rsidR="00D66EE2" w:rsidRPr="009000B2" w:rsidRDefault="00D66EE2" w:rsidP="00D66E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000B2">
        <w:rPr>
          <w:rFonts w:ascii="Times New Roman" w:hAnsi="Times New Roman"/>
          <w:sz w:val="28"/>
          <w:szCs w:val="28"/>
        </w:rPr>
        <w:t>с</w:t>
      </w:r>
      <w:proofErr w:type="gramStart"/>
      <w:r w:rsidRPr="009000B2">
        <w:rPr>
          <w:rFonts w:ascii="Times New Roman" w:hAnsi="Times New Roman"/>
          <w:sz w:val="28"/>
          <w:szCs w:val="28"/>
        </w:rPr>
        <w:t>.В</w:t>
      </w:r>
      <w:proofErr w:type="gramEnd"/>
      <w:r w:rsidRPr="009000B2">
        <w:rPr>
          <w:rFonts w:ascii="Times New Roman" w:hAnsi="Times New Roman"/>
          <w:sz w:val="28"/>
          <w:szCs w:val="28"/>
        </w:rPr>
        <w:t>ерхобыстрица</w:t>
      </w:r>
      <w:proofErr w:type="spellEnd"/>
    </w:p>
    <w:p w:rsidR="00865487" w:rsidRDefault="00865487" w:rsidP="00D66EE2">
      <w:pPr>
        <w:spacing w:after="0"/>
        <w:rPr>
          <w:rFonts w:ascii="Times New Roman" w:hAnsi="Times New Roman" w:cs="Times New Roman"/>
        </w:rPr>
      </w:pPr>
    </w:p>
    <w:p w:rsidR="00865487" w:rsidRPr="00865487" w:rsidRDefault="00865487" w:rsidP="00D66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65487">
        <w:rPr>
          <w:rFonts w:ascii="Times New Roman" w:hAnsi="Times New Roman" w:cs="Times New Roman"/>
          <w:bCs/>
          <w:sz w:val="28"/>
          <w:szCs w:val="28"/>
        </w:rPr>
        <w:t>Порядка разработки среднесрочного</w:t>
      </w:r>
      <w:r w:rsidR="00D66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bCs/>
          <w:sz w:val="28"/>
          <w:szCs w:val="28"/>
        </w:rPr>
        <w:t>финансового плана муниципального образования</w:t>
      </w:r>
      <w:r w:rsidR="00D66E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6EE2">
        <w:rPr>
          <w:rFonts w:ascii="Times New Roman" w:hAnsi="Times New Roman" w:cs="Times New Roman"/>
          <w:bCs/>
          <w:sz w:val="28"/>
          <w:szCs w:val="28"/>
        </w:rPr>
        <w:t>Верхобыстрицкое</w:t>
      </w:r>
      <w:proofErr w:type="spellEnd"/>
      <w:r w:rsidRPr="0086548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на очередной</w:t>
      </w:r>
      <w:r w:rsidR="00D66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bCs/>
          <w:sz w:val="28"/>
          <w:szCs w:val="28"/>
        </w:rPr>
        <w:t>финансовый год и плановый период</w:t>
      </w:r>
    </w:p>
    <w:p w:rsidR="00865487" w:rsidRPr="00865487" w:rsidRDefault="00865487" w:rsidP="008654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6EE2" w:rsidRPr="00D66EE2" w:rsidRDefault="00865487" w:rsidP="00D66EE2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D66EE2"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Федерации</w:t>
      </w:r>
      <w:r w:rsidR="00D66EE2" w:rsidRPr="00D66EE2">
        <w:rPr>
          <w:rFonts w:ascii="Times New Roman" w:hAnsi="Times New Roman" w:cs="Times New Roman"/>
          <w:sz w:val="28"/>
        </w:rPr>
        <w:t xml:space="preserve"> администрация </w:t>
      </w:r>
      <w:proofErr w:type="spellStart"/>
      <w:r w:rsidR="00D66EE2" w:rsidRPr="00D66EE2">
        <w:rPr>
          <w:rFonts w:ascii="Times New Roman" w:hAnsi="Times New Roman" w:cs="Times New Roman"/>
          <w:sz w:val="28"/>
        </w:rPr>
        <w:t>Верхобыстрицкого</w:t>
      </w:r>
      <w:proofErr w:type="spellEnd"/>
      <w:r w:rsidR="00D66EE2" w:rsidRPr="00D66EE2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D66EE2" w:rsidRPr="00D66EE2">
        <w:rPr>
          <w:rFonts w:ascii="Times New Roman" w:hAnsi="Times New Roman" w:cs="Times New Roman"/>
          <w:sz w:val="28"/>
        </w:rPr>
        <w:t>Куменского</w:t>
      </w:r>
      <w:proofErr w:type="spellEnd"/>
      <w:r w:rsidR="00D66EE2" w:rsidRPr="00D66EE2">
        <w:rPr>
          <w:rFonts w:ascii="Times New Roman" w:hAnsi="Times New Roman" w:cs="Times New Roman"/>
          <w:sz w:val="28"/>
        </w:rPr>
        <w:t xml:space="preserve"> района </w:t>
      </w:r>
      <w:r w:rsidR="00D66EE2" w:rsidRPr="00D66EE2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1. Утвердить: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1.1. </w:t>
      </w:r>
      <w:r w:rsidRPr="00865487"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 среднесрочного финансового плана муниципального образования </w:t>
      </w:r>
      <w:proofErr w:type="spellStart"/>
      <w:r w:rsidR="00D66EE2">
        <w:rPr>
          <w:rFonts w:ascii="Times New Roman" w:hAnsi="Times New Roman" w:cs="Times New Roman"/>
          <w:bCs/>
          <w:sz w:val="28"/>
          <w:szCs w:val="28"/>
        </w:rPr>
        <w:t>Верхобыстрицкое</w:t>
      </w:r>
      <w:proofErr w:type="spellEnd"/>
      <w:r w:rsidRPr="0086548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на очередной финансовый год и плановый период </w:t>
      </w:r>
      <w:r w:rsidRPr="00865487">
        <w:rPr>
          <w:rFonts w:ascii="Times New Roman" w:hAnsi="Times New Roman" w:cs="Times New Roman"/>
          <w:sz w:val="28"/>
          <w:szCs w:val="28"/>
        </w:rPr>
        <w:t>согласно приложению 1;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1.2. </w:t>
      </w:r>
      <w:r w:rsidRPr="00865487">
        <w:rPr>
          <w:rFonts w:ascii="Times New Roman" w:hAnsi="Times New Roman" w:cs="Times New Roman"/>
          <w:bCs/>
          <w:sz w:val="28"/>
          <w:szCs w:val="28"/>
        </w:rPr>
        <w:t xml:space="preserve">Методику формирования среднесрочного финансового плана муниципального образования </w:t>
      </w:r>
      <w:proofErr w:type="spellStart"/>
      <w:r w:rsidR="00D66EE2">
        <w:rPr>
          <w:rFonts w:ascii="Times New Roman" w:hAnsi="Times New Roman" w:cs="Times New Roman"/>
          <w:bCs/>
          <w:sz w:val="28"/>
          <w:szCs w:val="28"/>
        </w:rPr>
        <w:t>Верхобыстрицкое</w:t>
      </w:r>
      <w:proofErr w:type="spellEnd"/>
      <w:r w:rsidRPr="0086548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r w:rsidRPr="0086548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D66EE2">
        <w:rPr>
          <w:rFonts w:ascii="Times New Roman" w:hAnsi="Times New Roman" w:cs="Times New Roman"/>
          <w:sz w:val="28"/>
          <w:szCs w:val="28"/>
        </w:rPr>
        <w:t>вступает в силу с 01 января 2016</w:t>
      </w:r>
      <w:r w:rsidRPr="008654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65487" w:rsidRPr="00865487" w:rsidRDefault="00865487" w:rsidP="0086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D66EE2">
      <w:pPr>
        <w:snapToGrid w:val="0"/>
        <w:ind w:right="-6"/>
        <w:rPr>
          <w:spacing w:val="-4"/>
          <w:sz w:val="28"/>
          <w:szCs w:val="28"/>
        </w:rPr>
      </w:pPr>
    </w:p>
    <w:p w:rsidR="00D66EE2" w:rsidRPr="00D66EE2" w:rsidRDefault="00D66EE2" w:rsidP="00D6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EE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66EE2" w:rsidRPr="00D66EE2" w:rsidRDefault="00D66EE2" w:rsidP="00D66E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D6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E2">
        <w:rPr>
          <w:rFonts w:ascii="Times New Roman" w:hAnsi="Times New Roman" w:cs="Times New Roman"/>
          <w:sz w:val="28"/>
          <w:szCs w:val="28"/>
        </w:rPr>
        <w:t>с\</w:t>
      </w:r>
      <w:proofErr w:type="gramStart"/>
      <w:r w:rsidRPr="00D66EE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66EE2">
        <w:rPr>
          <w:rFonts w:ascii="Times New Roman" w:hAnsi="Times New Roman" w:cs="Times New Roman"/>
          <w:sz w:val="28"/>
          <w:szCs w:val="28"/>
        </w:rPr>
        <w:tab/>
      </w:r>
      <w:r w:rsidRPr="00D66EE2">
        <w:rPr>
          <w:rFonts w:ascii="Times New Roman" w:hAnsi="Times New Roman" w:cs="Times New Roman"/>
          <w:sz w:val="28"/>
          <w:szCs w:val="28"/>
        </w:rPr>
        <w:tab/>
      </w:r>
      <w:r w:rsidRPr="00D66EE2">
        <w:rPr>
          <w:rFonts w:ascii="Times New Roman" w:hAnsi="Times New Roman" w:cs="Times New Roman"/>
          <w:sz w:val="28"/>
          <w:szCs w:val="28"/>
        </w:rPr>
        <w:tab/>
      </w:r>
      <w:r w:rsidRPr="00D66EE2">
        <w:rPr>
          <w:rFonts w:ascii="Times New Roman" w:hAnsi="Times New Roman" w:cs="Times New Roman"/>
          <w:sz w:val="28"/>
          <w:szCs w:val="28"/>
        </w:rPr>
        <w:tab/>
        <w:t>О.А.Симонова</w:t>
      </w:r>
    </w:p>
    <w:p w:rsidR="00D66EE2" w:rsidRDefault="00D66EE2" w:rsidP="00D66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E2" w:rsidRDefault="00D66EE2" w:rsidP="0086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C5" w:rsidRDefault="001963C5" w:rsidP="008654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B25FA" w:rsidRDefault="00FB25FA" w:rsidP="008654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5487" w:rsidRPr="00865487" w:rsidRDefault="00865487" w:rsidP="008654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5487">
        <w:rPr>
          <w:rFonts w:ascii="Times New Roman" w:hAnsi="Times New Roman" w:cs="Times New Roman"/>
        </w:rPr>
        <w:lastRenderedPageBreak/>
        <w:t xml:space="preserve">Приложение 1 </w:t>
      </w:r>
    </w:p>
    <w:p w:rsidR="00865487" w:rsidRPr="00865487" w:rsidRDefault="00865487" w:rsidP="008654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5487">
        <w:rPr>
          <w:rFonts w:ascii="Times New Roman" w:hAnsi="Times New Roman" w:cs="Times New Roman"/>
        </w:rPr>
        <w:t xml:space="preserve">к проекту постановления администрации </w:t>
      </w:r>
    </w:p>
    <w:p w:rsidR="00865487" w:rsidRPr="00865487" w:rsidRDefault="00865487" w:rsidP="008654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5487">
        <w:rPr>
          <w:rFonts w:ascii="Times New Roman" w:hAnsi="Times New Roman" w:cs="Times New Roman"/>
        </w:rPr>
        <w:t xml:space="preserve">сельского поселения </w:t>
      </w:r>
    </w:p>
    <w:p w:rsidR="00865487" w:rsidRPr="00865487" w:rsidRDefault="00865487" w:rsidP="008654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548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D66EE2">
        <w:rPr>
          <w:rFonts w:ascii="Times New Roman" w:hAnsi="Times New Roman" w:cs="Times New Roman"/>
        </w:rPr>
        <w:t>27</w:t>
      </w:r>
      <w:r w:rsidRPr="008654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D66EE2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>г.</w:t>
      </w:r>
      <w:r w:rsidRPr="00865487">
        <w:rPr>
          <w:rFonts w:ascii="Times New Roman" w:hAnsi="Times New Roman" w:cs="Times New Roman"/>
        </w:rPr>
        <w:t xml:space="preserve"> № </w:t>
      </w:r>
      <w:r w:rsidR="00D66EE2">
        <w:rPr>
          <w:rFonts w:ascii="Times New Roman" w:hAnsi="Times New Roman" w:cs="Times New Roman"/>
        </w:rPr>
        <w:t>45</w:t>
      </w: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>разработки среднесрочного финансового плана</w:t>
      </w: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D66EE2">
        <w:rPr>
          <w:rFonts w:ascii="Times New Roman" w:hAnsi="Times New Roman" w:cs="Times New Roman"/>
          <w:b/>
          <w:bCs/>
          <w:sz w:val="28"/>
          <w:szCs w:val="28"/>
        </w:rPr>
        <w:t>Верхобыстрицкое</w:t>
      </w:r>
      <w:proofErr w:type="spellEnd"/>
      <w:r w:rsidRPr="0086548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87" w:rsidRPr="00865487" w:rsidRDefault="00865487" w:rsidP="0019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4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5487" w:rsidRPr="00865487" w:rsidRDefault="00865487" w:rsidP="008654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разработку среднесрочного финансового плана муниципального образования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Верхобыстрицкое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сельское поселение (далее - среднесрочный финансовый план) в целях обеспечения системности планирования, упорядочения работы по формированию среднесрочного финансового плана и установления единого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>порядка формирования основных параметров бюджета муниципального образования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Верхобыстрицкое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Верхобыстрицкое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сельское поселение). Среднесрочный финансовый план составляется в соответствии с действующим на момент начала разработки проекта налоговым и бюджетным законодательством.</w:t>
      </w:r>
    </w:p>
    <w:p w:rsidR="00865487" w:rsidRPr="00865487" w:rsidRDefault="00865487" w:rsidP="008654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- документ, содержащий параметры (основные показатели)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 сельского поселения, формируемый одновременно с проектом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 на очередной финансовый год, на основе прогноза социально-экономического развития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 сельского поселения и содержащий данные о прогнозных возможностях бюджета по мобилизации доходов, привлечению муниципальных заимствований и финансированию основных расходов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  <w:proofErr w:type="gramEnd"/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1.3. Среднесрочный финансовый план разрабатывается в целях: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информирования депутатов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Верхобыстрицкой</w:t>
      </w:r>
      <w:proofErr w:type="spellEnd"/>
      <w:r w:rsidR="00D66EE2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D66EE2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>сельского поселения о финансовом отражении среднесрочных тенденций развития экономики и социальной сферы;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комплексного прогнозирования финансовых последствий разрабатываемых и реализуемых реформ, программ, решений;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выявления необходимости и возможности осуществления в перспективе мер в области финансовой политики;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отслеживания долгосрочных негативных тенденций и своевременного принятия, соответствующих мер.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муниципального образования; следующие два года - плановый период, на протяжении которого </w:t>
      </w:r>
      <w:r w:rsidRPr="00865487">
        <w:rPr>
          <w:rFonts w:ascii="Times New Roman" w:hAnsi="Times New Roman" w:cs="Times New Roman"/>
          <w:sz w:val="28"/>
          <w:szCs w:val="28"/>
        </w:rPr>
        <w:lastRenderedPageBreak/>
        <w:t>прослеживаются результаты заявленной финансово-экономической политики.</w:t>
      </w:r>
      <w:proofErr w:type="gramEnd"/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1.5. Понятия, используемые в настоящем Порядке: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очередной финансовый год - год, следующий за текущим финансовым годом;</w:t>
      </w:r>
    </w:p>
    <w:p w:rsidR="00865487" w:rsidRPr="00865487" w:rsidRDefault="00865487" w:rsidP="00D66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плановый период - два финансовых года, следующие за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>очередным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 xml:space="preserve"> финансовым; </w:t>
      </w:r>
    </w:p>
    <w:p w:rsidR="00865487" w:rsidRPr="00865487" w:rsidRDefault="00865487" w:rsidP="00D66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- администраторы доходов бюджета – администрация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 сельского поселения, осуществляющая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если иное не установлено Бюджетным кодексом Российской Федерации;</w:t>
      </w:r>
      <w:proofErr w:type="gramEnd"/>
    </w:p>
    <w:p w:rsidR="00865487" w:rsidRPr="00865487" w:rsidRDefault="00865487" w:rsidP="008654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487">
        <w:rPr>
          <w:rFonts w:ascii="Times New Roman" w:hAnsi="Times New Roman" w:cs="Times New Roman"/>
          <w:b/>
          <w:sz w:val="28"/>
          <w:szCs w:val="28"/>
        </w:rPr>
        <w:t>2. Разработка среднесрочного финансового плана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2.1. Разработку проекта среднесрочного финансового плана осуществляет </w:t>
      </w:r>
      <w:r w:rsidR="00D66EE2">
        <w:rPr>
          <w:rFonts w:ascii="Times New Roman" w:hAnsi="Times New Roman" w:cs="Times New Roman"/>
          <w:sz w:val="28"/>
          <w:szCs w:val="28"/>
        </w:rPr>
        <w:t xml:space="preserve">МУ администрация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D66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65487">
        <w:rPr>
          <w:rFonts w:ascii="Times New Roman" w:hAnsi="Times New Roman" w:cs="Times New Roman"/>
          <w:sz w:val="28"/>
          <w:szCs w:val="28"/>
        </w:rPr>
        <w:t xml:space="preserve"> в сроки, установленные для разработки проекта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год, по показателям в соответствии с приложениями № 1, 2 к настоящему Порядку. По предложениям </w:t>
      </w:r>
      <w:r w:rsidR="00D66E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="00D66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65487">
        <w:rPr>
          <w:rFonts w:ascii="Times New Roman" w:hAnsi="Times New Roman" w:cs="Times New Roman"/>
          <w:sz w:val="28"/>
          <w:szCs w:val="28"/>
        </w:rPr>
        <w:t>показатели могут детализироваться и (или) изменяться с учетом необходимости выделения средств на решение задач бюджетного обеспечения в соответствующем году.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2.2. Исходной базой для формирования среднесрочного финансового плана является бюджет на текущий финансовый год.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Для расчета отдельных показателей среднесрочного финансового плана могут быть использованы данные отчета об исполнении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за отчетный финансовый год и ожидаемое исполнение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за текущий финансовый год.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2.3. Среднесрочный финансовый план утверждается Главой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представляется одновременно с проектом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Верхобыстрицкую</w:t>
      </w:r>
      <w:proofErr w:type="spellEnd"/>
      <w:r w:rsidR="00D66EE2">
        <w:rPr>
          <w:rFonts w:ascii="Times New Roman" w:hAnsi="Times New Roman" w:cs="Times New Roman"/>
          <w:sz w:val="28"/>
          <w:szCs w:val="28"/>
        </w:rPr>
        <w:t xml:space="preserve"> сельскую Думу </w:t>
      </w:r>
      <w:r w:rsidRPr="0086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Пояснительная записка к среднесрочному финансовому плану должна характеризовать цели, задачи и основные направления проводимой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Верхобыстрицким</w:t>
      </w:r>
      <w:proofErr w:type="spellEnd"/>
      <w:r w:rsidR="00D66EE2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сельским поселением  бюджетной и налоговой политики, обоснование параметров (основных показателей) среднесрочного финансового плана, причины изменений ранее утвержденных основных показателей среднесрочного финансового плана, основные результаты.</w:t>
      </w:r>
    </w:p>
    <w:p w:rsidR="00865487" w:rsidRPr="00865487" w:rsidRDefault="00865487" w:rsidP="008654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2.4. Среднесрочный финансовый план ежегодно корректируется с учетом: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lastRenderedPageBreak/>
        <w:t xml:space="preserve">- уточнения показателей прогноза социально-экономического развития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изменений основных направлений бюджетной и налоговой политики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законодательства;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-изменений прогнозного плана (программы) приватизации муниципального имущества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изменений показателей по сети, штатам и контингенту муниципальных учреждений, финансирование которых осуществляется за счет средств бюджета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численности населения (отдельных групп населения), потребителей соответствующих муниципальных услуг, других показателей, влияющих на стоимость предоставления муниципальных услуг при распределении межбюджетных трансфертов;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объемов межбюджетных трансфертов от других бюджетов бюджетной системы;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процентных ставок по долговым обязательствам, наступающим в очередном финансовом году;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иных непредвиденных обстоятельств.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2.5. Значения показателей среднесрочного финансового плана и основных показателей проекта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соответствовать друг другу.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2.6. Главные распорядители бюджетных сре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 xml:space="preserve">едставляют материалы, необходимые для разработки соответствующих проектировок среднесрочного финансового плана, распределяют бюджетные ассигнования по разделам, подразделам, целевым статьям и видам расходов классификации расходов бюджетов в соответствии с приложением № 2 к настоящему Порядку в сроки, установленные для разработки проекта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год.</w:t>
      </w: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2E6C4F">
      <w:pPr>
        <w:spacing w:after="0" w:line="240" w:lineRule="auto"/>
        <w:ind w:firstLine="4820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865487" w:rsidRPr="00865487" w:rsidRDefault="00865487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  <w:r w:rsidRPr="00865487">
        <w:rPr>
          <w:rFonts w:ascii="Times New Roman" w:hAnsi="Times New Roman" w:cs="Times New Roman"/>
          <w:bCs/>
        </w:rPr>
        <w:lastRenderedPageBreak/>
        <w:t>Приложение 2</w:t>
      </w:r>
    </w:p>
    <w:p w:rsidR="00865487" w:rsidRPr="00865487" w:rsidRDefault="00865487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  <w:r w:rsidRPr="00865487">
        <w:rPr>
          <w:rFonts w:ascii="Times New Roman" w:hAnsi="Times New Roman" w:cs="Times New Roman"/>
          <w:bCs/>
        </w:rPr>
        <w:t>к проекту постановления администрации</w:t>
      </w:r>
    </w:p>
    <w:p w:rsidR="00865487" w:rsidRPr="00865487" w:rsidRDefault="00D66EE2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Верхобыстрицкого</w:t>
      </w:r>
      <w:proofErr w:type="spellEnd"/>
      <w:r w:rsidR="00865487" w:rsidRPr="00865487">
        <w:rPr>
          <w:rFonts w:ascii="Times New Roman" w:hAnsi="Times New Roman" w:cs="Times New Roman"/>
          <w:bCs/>
        </w:rPr>
        <w:t xml:space="preserve"> сельского поселения </w:t>
      </w:r>
    </w:p>
    <w:p w:rsidR="00865487" w:rsidRPr="00865487" w:rsidRDefault="00865487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  <w:r w:rsidRPr="00865487">
        <w:rPr>
          <w:rFonts w:ascii="Times New Roman" w:hAnsi="Times New Roman" w:cs="Times New Roman"/>
          <w:bCs/>
        </w:rPr>
        <w:t xml:space="preserve">от </w:t>
      </w:r>
      <w:r w:rsidR="002E6C4F">
        <w:rPr>
          <w:rFonts w:ascii="Times New Roman" w:hAnsi="Times New Roman" w:cs="Times New Roman"/>
          <w:bCs/>
        </w:rPr>
        <w:t>27.</w:t>
      </w:r>
      <w:r>
        <w:rPr>
          <w:rFonts w:ascii="Times New Roman" w:hAnsi="Times New Roman" w:cs="Times New Roman"/>
          <w:bCs/>
        </w:rPr>
        <w:t>11</w:t>
      </w:r>
      <w:r w:rsidR="002E6C4F">
        <w:rPr>
          <w:rFonts w:ascii="Times New Roman" w:hAnsi="Times New Roman" w:cs="Times New Roman"/>
          <w:bCs/>
        </w:rPr>
        <w:t>.2015</w:t>
      </w:r>
      <w:r>
        <w:rPr>
          <w:rFonts w:ascii="Times New Roman" w:hAnsi="Times New Roman" w:cs="Times New Roman"/>
          <w:bCs/>
        </w:rPr>
        <w:t>г. №</w:t>
      </w:r>
      <w:r w:rsidR="002E6C4F">
        <w:rPr>
          <w:rFonts w:ascii="Times New Roman" w:hAnsi="Times New Roman" w:cs="Times New Roman"/>
          <w:bCs/>
        </w:rPr>
        <w:t>45</w:t>
      </w:r>
    </w:p>
    <w:p w:rsidR="00865487" w:rsidRPr="00865487" w:rsidRDefault="00865487" w:rsidP="008654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65487" w:rsidRPr="00865487" w:rsidRDefault="00865487" w:rsidP="001963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среднесрочного финансового плана муниципального образования </w:t>
      </w:r>
      <w:proofErr w:type="spellStart"/>
      <w:r w:rsidR="00D66EE2">
        <w:rPr>
          <w:rFonts w:ascii="Times New Roman" w:hAnsi="Times New Roman" w:cs="Times New Roman"/>
          <w:b/>
          <w:bCs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65487" w:rsidRPr="00865487" w:rsidRDefault="00865487" w:rsidP="00196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87" w:rsidRPr="00865487" w:rsidRDefault="00865487" w:rsidP="008654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1. Формирование доходов</w:t>
      </w:r>
    </w:p>
    <w:p w:rsidR="00865487" w:rsidRPr="00865487" w:rsidRDefault="00865487" w:rsidP="00865487">
      <w:pPr>
        <w:pStyle w:val="1"/>
        <w:jc w:val="both"/>
        <w:rPr>
          <w:b w:val="0"/>
          <w:szCs w:val="28"/>
        </w:rPr>
      </w:pPr>
      <w:r w:rsidRPr="00865487">
        <w:rPr>
          <w:b w:val="0"/>
          <w:szCs w:val="28"/>
        </w:rPr>
        <w:t xml:space="preserve">Прогнозирование налоговых доходов бюджета муниципального образования </w:t>
      </w:r>
      <w:proofErr w:type="spellStart"/>
      <w:r w:rsidR="00D66EE2">
        <w:rPr>
          <w:b w:val="0"/>
          <w:szCs w:val="28"/>
        </w:rPr>
        <w:t>Верхобыстрицкое</w:t>
      </w:r>
      <w:proofErr w:type="spellEnd"/>
      <w:r w:rsidRPr="00865487">
        <w:rPr>
          <w:b w:val="0"/>
          <w:szCs w:val="28"/>
        </w:rPr>
        <w:t xml:space="preserve"> сельское поселение (далее – </w:t>
      </w:r>
      <w:proofErr w:type="spellStart"/>
      <w:r w:rsidR="002E6C4F">
        <w:rPr>
          <w:b w:val="0"/>
          <w:szCs w:val="28"/>
        </w:rPr>
        <w:t>Верхобыстрицкое</w:t>
      </w:r>
      <w:proofErr w:type="spellEnd"/>
      <w:r w:rsidR="002E6C4F">
        <w:rPr>
          <w:b w:val="0"/>
          <w:szCs w:val="28"/>
        </w:rPr>
        <w:t xml:space="preserve"> </w:t>
      </w:r>
      <w:r w:rsidRPr="00865487">
        <w:rPr>
          <w:b w:val="0"/>
          <w:szCs w:val="28"/>
        </w:rPr>
        <w:t xml:space="preserve">сельское поселение) осуществляется на основе прогнозирования налоговых доходов, собираемых на территории </w:t>
      </w:r>
      <w:proofErr w:type="spellStart"/>
      <w:r w:rsidR="00D66EE2">
        <w:rPr>
          <w:b w:val="0"/>
          <w:szCs w:val="28"/>
        </w:rPr>
        <w:t>Верхобыстрицкого</w:t>
      </w:r>
      <w:proofErr w:type="spellEnd"/>
      <w:r w:rsidRPr="00865487">
        <w:rPr>
          <w:b w:val="0"/>
          <w:szCs w:val="28"/>
        </w:rPr>
        <w:t xml:space="preserve"> сельского поселения с применением нормативов зачисления в бюджет  </w:t>
      </w:r>
      <w:proofErr w:type="spellStart"/>
      <w:r w:rsidR="00D66EE2">
        <w:rPr>
          <w:b w:val="0"/>
          <w:szCs w:val="28"/>
        </w:rPr>
        <w:t>Верхобыстрицкого</w:t>
      </w:r>
      <w:proofErr w:type="spellEnd"/>
      <w:r w:rsidRPr="00865487">
        <w:rPr>
          <w:b w:val="0"/>
          <w:szCs w:val="28"/>
        </w:rPr>
        <w:t xml:space="preserve"> сельского поселения</w:t>
      </w:r>
      <w:proofErr w:type="gramStart"/>
      <w:r w:rsidRPr="00865487">
        <w:rPr>
          <w:b w:val="0"/>
          <w:szCs w:val="28"/>
        </w:rPr>
        <w:t xml:space="preserve"> ,</w:t>
      </w:r>
      <w:proofErr w:type="gramEnd"/>
      <w:r w:rsidRPr="00865487">
        <w:rPr>
          <w:b w:val="0"/>
          <w:szCs w:val="28"/>
        </w:rPr>
        <w:t xml:space="preserve"> установленных Бюджетным кодексом Российской Федерации</w:t>
      </w:r>
      <w:r w:rsidRPr="00865487">
        <w:rPr>
          <w:szCs w:val="28"/>
          <w:highlight w:val="yellow"/>
        </w:rPr>
        <w:t>,</w:t>
      </w:r>
      <w:r w:rsidRPr="00865487">
        <w:rPr>
          <w:szCs w:val="28"/>
        </w:rPr>
        <w:t xml:space="preserve"> </w:t>
      </w:r>
      <w:r w:rsidRPr="00865487">
        <w:rPr>
          <w:b w:val="0"/>
          <w:szCs w:val="28"/>
        </w:rPr>
        <w:t xml:space="preserve">решением </w:t>
      </w:r>
      <w:proofErr w:type="spellStart"/>
      <w:r w:rsidR="002E6C4F">
        <w:rPr>
          <w:b w:val="0"/>
          <w:szCs w:val="28"/>
        </w:rPr>
        <w:t>Верхобыстрицкой</w:t>
      </w:r>
      <w:proofErr w:type="spellEnd"/>
      <w:r w:rsidR="002E6C4F">
        <w:rPr>
          <w:b w:val="0"/>
          <w:szCs w:val="28"/>
        </w:rPr>
        <w:t xml:space="preserve"> сельской Думы</w:t>
      </w:r>
      <w:r w:rsidRPr="00865487">
        <w:rPr>
          <w:b w:val="0"/>
          <w:szCs w:val="28"/>
        </w:rPr>
        <w:t xml:space="preserve"> </w:t>
      </w:r>
      <w:proofErr w:type="spellStart"/>
      <w:r w:rsidR="00D66EE2">
        <w:rPr>
          <w:b w:val="0"/>
          <w:szCs w:val="28"/>
        </w:rPr>
        <w:t>Верхобыстрицкого</w:t>
      </w:r>
      <w:proofErr w:type="spellEnd"/>
      <w:r w:rsidRPr="00865487">
        <w:rPr>
          <w:b w:val="0"/>
          <w:szCs w:val="28"/>
        </w:rPr>
        <w:t xml:space="preserve"> сельского поселения на очередной финансовый год.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Налоговые и неналоговые доходы определяются по каждому доходному источнику в соответствии с бюджетной классификацией Российской Федерации.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В основе расчетов налоговых доходов - определение налогооблагаемой базы, применение ставок налогов в соответствии с Налоговым кодексом Российской Федерации, решениями </w:t>
      </w:r>
      <w:proofErr w:type="spellStart"/>
      <w:r w:rsidR="002E6C4F" w:rsidRPr="002E6C4F">
        <w:rPr>
          <w:rFonts w:ascii="Times New Roman" w:hAnsi="Times New Roman" w:cs="Times New Roman"/>
          <w:sz w:val="28"/>
          <w:szCs w:val="28"/>
        </w:rPr>
        <w:t>Верхобыстрицкой</w:t>
      </w:r>
      <w:proofErr w:type="spellEnd"/>
      <w:r w:rsidR="002E6C4F" w:rsidRPr="002E6C4F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2E6C4F" w:rsidRPr="00865487">
        <w:rPr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Верхобыстрицкое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сельское поселение  по местным налогам.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При прогнозе доходов используются итоги социально-экономического развития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и поступление доходов в отчетном финансовом году, предварительная оценка основных показателей развития экономики и ожидаемые поступления доходов в текущем финансовом году, прогноз социально-экономического развития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с учетом предложений и показателей ведущих предприятий поселения, учитывающих тенденции их развития. </w:t>
      </w:r>
      <w:proofErr w:type="gramEnd"/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Формирование неналоговых доходов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в соответствии с федеральным законодательством, постановлениями Правительства </w:t>
      </w:r>
      <w:r w:rsidR="002E6C4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65487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2E6C4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65487">
        <w:rPr>
          <w:rFonts w:ascii="Times New Roman" w:hAnsi="Times New Roman" w:cs="Times New Roman"/>
          <w:sz w:val="28"/>
          <w:szCs w:val="28"/>
        </w:rPr>
        <w:t xml:space="preserve">,  и муниципального образования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5487" w:rsidRPr="00865487" w:rsidRDefault="00865487" w:rsidP="008654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При расчете доходных источников учитывается влияние факторов в связи с изменениями налогового и бюджетного законодательства, предполагающими их вступление с начала очередного финансового года.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lastRenderedPageBreak/>
        <w:t xml:space="preserve">При прогнозе доходов учитываются прогнозы администрации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бюджетных учреждений.</w:t>
      </w:r>
    </w:p>
    <w:p w:rsidR="00865487" w:rsidRPr="00865487" w:rsidRDefault="00865487" w:rsidP="002E6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            Безвозмездные поступления из  бюджета муниципального образования «</w:t>
      </w:r>
      <w:proofErr w:type="spellStart"/>
      <w:r w:rsidR="002E6C4F">
        <w:rPr>
          <w:rFonts w:ascii="Times New Roman" w:hAnsi="Times New Roman" w:cs="Times New Roman"/>
          <w:sz w:val="28"/>
          <w:szCs w:val="28"/>
        </w:rPr>
        <w:t>Кумёнский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муниципальный район»  отражаются в доходной части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в суммах, утвержденных решением  о бюджете муниципального образования «</w:t>
      </w:r>
      <w:proofErr w:type="spellStart"/>
      <w:r w:rsidR="002E6C4F">
        <w:rPr>
          <w:rFonts w:ascii="Times New Roman" w:hAnsi="Times New Roman" w:cs="Times New Roman"/>
          <w:sz w:val="28"/>
          <w:szCs w:val="28"/>
        </w:rPr>
        <w:t>Кумёнский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муниципальный район» на текущий и очередной финансовый год. Сумма безвозмездных поступлений из бюджета муниципального образования «</w:t>
      </w:r>
      <w:proofErr w:type="spellStart"/>
      <w:r w:rsidR="002E6C4F">
        <w:rPr>
          <w:rFonts w:ascii="Times New Roman" w:hAnsi="Times New Roman" w:cs="Times New Roman"/>
          <w:sz w:val="28"/>
          <w:szCs w:val="28"/>
        </w:rPr>
        <w:t>Кумёнский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муниципальный район» уточняется согласно уведомлениям.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2. Формирование расходов</w:t>
      </w:r>
    </w:p>
    <w:p w:rsidR="00865487" w:rsidRPr="00865487" w:rsidRDefault="00865487" w:rsidP="008654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При формировании расходной части среднесрочного финансового плана за основу принимается ведомственная структура расходов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год. Также могут использоваться данные отчета об исполнении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за отчетный финансовый год и ожидаемое исполнение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 за текущий финансовый год.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В расчетах расходной части среднесрочного финансового плана на очередной финансовый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 xml:space="preserve"> и плановый период используются следующие прогнозные показатели: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прогноз инфляции (индекс потребительских цен);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темпы роста заработной платы работников бюджетной сферы и муниципальных служащих;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темпы роста тарифов на коммунальные услуги, оказываемые муниципальным бюджетным учреждениям, финансирование которых осуществляется за счет средств бюджета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величина прожиточного минимума;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минимальный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>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численность постоянного населения по </w:t>
      </w:r>
      <w:proofErr w:type="spellStart"/>
      <w:r w:rsidR="002E6C4F">
        <w:rPr>
          <w:rFonts w:ascii="Times New Roman" w:hAnsi="Times New Roman" w:cs="Times New Roman"/>
          <w:sz w:val="28"/>
          <w:szCs w:val="28"/>
        </w:rPr>
        <w:t>Верхобыстрицкому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сельскому поселению;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численность потребителей соответствующих бюджетных услуг;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финансовые нормативы, применяемые при расчете межбюджетных трансфертов;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иные показатели.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Планирование расходов, за исключением расходов по ведомственным целевым программам, адресной инвестиционной программе, обслуживанию муниципального долга и межбюджетным трансфертам, осуществляется путем проведения анализа расходов текущего финансового года на целесообразность их финансирования в очередном финансовом году, учитывающего проводимые структурные и организационные </w:t>
      </w:r>
      <w:r w:rsidRPr="00865487">
        <w:rPr>
          <w:rFonts w:ascii="Times New Roman" w:hAnsi="Times New Roman" w:cs="Times New Roman"/>
          <w:sz w:val="28"/>
          <w:szCs w:val="28"/>
        </w:rPr>
        <w:lastRenderedPageBreak/>
        <w:t>преобразования, а также мероприятия, направленные на экономию расходов, в результате чего исключаются:</w:t>
      </w:r>
      <w:proofErr w:type="gramEnd"/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расходы, утратившие значение в результате изменения полномочий распорядителей бюджетных средств;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расходы, произведенные в текущем финансовом году в соответствии с разовыми решениями о финансировании из бюджета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расходы на реализацию решений, срок действия которых ограничен текущим финансовым годом;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расходы по актам (представлениям) проверок.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При планировании отдельных расходов в расчетах учитывается прогнозируемое изменение количественных показателей, характеризующих объем предоставления бюджетных услуг, контингент, штатную численность и другие показатели в сравнении с предыдущим годом. При планировании расходов по распорядителям бюджетных средств используются показатели формы "Сеть, штаты и контингент учреждений, состоящих на местных бюджетах" на текущий финансовый год.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В случае наличия финансовых нормативов, утвержденных нормативными правовыми актами, планирование расходов осуществляется с использованием утвержденных нормативов.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Объем расходов по обслуживанию муниципального долга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исходя из фактического и предельного объемов муниципального долга на начало планируемого периода, объемов погашения действующих долговых обязательств, прогноза привлечения кредитных средств на финансирование дефицита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планируемого периода.</w:t>
      </w:r>
      <w:proofErr w:type="gramEnd"/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Расходы местных бюджетов определяются на основе общего объема финансовых ресурсов, которые могут быть направлены на исполнение расходных обязательств бюджета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на осуществление отдельных государственных полномочий, переданных органам местного самоуправления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поселения, исходя из объемов прогнозируемых доходов бюджета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Объем дефицита (</w:t>
      </w:r>
      <w:proofErr w:type="spellStart"/>
      <w:r w:rsidRPr="00865487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рассчитывается как разница между объемом доходов и расходов и должен соответствовать требованиям, установленным Бюджетным кодексом Российской Федерации.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Муниципальный долг бюджета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может существовать в формах, установленных Бюджетным кодексом Российской Федерации.</w:t>
      </w:r>
    </w:p>
    <w:p w:rsid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Объем муниципального долга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рассчитывается исходя из его предельного и фактического объемов на начало планируемого периода, прогнозируемого дефицита на соответствующий планируемый период, объемов получения и погашения кредитов и займов, </w:t>
      </w:r>
      <w:r w:rsidRPr="00865487">
        <w:rPr>
          <w:rFonts w:ascii="Times New Roman" w:hAnsi="Times New Roman" w:cs="Times New Roman"/>
          <w:sz w:val="28"/>
          <w:szCs w:val="28"/>
        </w:rPr>
        <w:lastRenderedPageBreak/>
        <w:t xml:space="preserve">других долговых обязательств программы муниципальных внутренних заимствований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установленных Бюджетным кодексом Российской Федерации, законами и иными нормативными правовыми актами Российской Федерации, </w:t>
      </w:r>
      <w:r w:rsidR="00D61AFF">
        <w:rPr>
          <w:rFonts w:ascii="Times New Roman" w:hAnsi="Times New Roman" w:cs="Times New Roman"/>
          <w:sz w:val="28"/>
          <w:szCs w:val="28"/>
        </w:rPr>
        <w:t>Кировской области</w:t>
      </w:r>
      <w:proofErr w:type="gramStart"/>
      <w:r w:rsidR="00D61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66EE2"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1AFF" w:rsidRDefault="00D61AFF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AFF" w:rsidRPr="00865487" w:rsidRDefault="00D61AFF" w:rsidP="00D61A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36B97" w:rsidRDefault="00136B97"/>
    <w:sectPr w:rsidR="00136B97" w:rsidSect="003F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65487"/>
    <w:rsid w:val="00136B97"/>
    <w:rsid w:val="001963C5"/>
    <w:rsid w:val="002E6C4F"/>
    <w:rsid w:val="003F1D17"/>
    <w:rsid w:val="008001CE"/>
    <w:rsid w:val="00865487"/>
    <w:rsid w:val="00BB6695"/>
    <w:rsid w:val="00D61AFF"/>
    <w:rsid w:val="00D66EE2"/>
    <w:rsid w:val="00FB25FA"/>
    <w:rsid w:val="00FD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17"/>
  </w:style>
  <w:style w:type="paragraph" w:styleId="1">
    <w:name w:val="heading 1"/>
    <w:basedOn w:val="a"/>
    <w:next w:val="a"/>
    <w:link w:val="10"/>
    <w:qFormat/>
    <w:rsid w:val="00865487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487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No Spacing"/>
    <w:uiPriority w:val="99"/>
    <w:qFormat/>
    <w:rsid w:val="008654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65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659D-5DDD-4FB9-BD44-2B64BC3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Куракинская сельская администрация</Company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</dc:creator>
  <cp:keywords/>
  <dc:description/>
  <cp:lastModifiedBy>Paradise</cp:lastModifiedBy>
  <cp:revision>6</cp:revision>
  <cp:lastPrinted>2015-12-03T06:22:00Z</cp:lastPrinted>
  <dcterms:created xsi:type="dcterms:W3CDTF">2013-11-07T12:37:00Z</dcterms:created>
  <dcterms:modified xsi:type="dcterms:W3CDTF">2015-12-03T06:46:00Z</dcterms:modified>
</cp:coreProperties>
</file>