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F8" w:rsidRDefault="003B20F8" w:rsidP="003B20F8">
      <w:pPr>
        <w:jc w:val="center"/>
        <w:rPr>
          <w:b/>
          <w:sz w:val="28"/>
          <w:szCs w:val="28"/>
        </w:rPr>
      </w:pPr>
      <w:r>
        <w:rPr>
          <w:b/>
          <w:sz w:val="28"/>
          <w:szCs w:val="28"/>
        </w:rPr>
        <w:t>АДМИНИСТРАЦИЯ</w:t>
      </w:r>
    </w:p>
    <w:p w:rsidR="003B20F8" w:rsidRDefault="003B20F8" w:rsidP="003B20F8">
      <w:pPr>
        <w:jc w:val="center"/>
        <w:rPr>
          <w:b/>
          <w:sz w:val="28"/>
          <w:szCs w:val="28"/>
        </w:rPr>
      </w:pPr>
      <w:r>
        <w:rPr>
          <w:b/>
          <w:sz w:val="28"/>
          <w:szCs w:val="28"/>
        </w:rPr>
        <w:t>ВЕРХОБЫСТРИЦКОГО СЕЛЬСКОГО  ПОСЕЛЕНИЯ</w:t>
      </w:r>
    </w:p>
    <w:p w:rsidR="003B20F8" w:rsidRDefault="003B20F8" w:rsidP="003B20F8">
      <w:pPr>
        <w:jc w:val="center"/>
        <w:outlineLvl w:val="0"/>
        <w:rPr>
          <w:b/>
          <w:sz w:val="28"/>
          <w:szCs w:val="28"/>
        </w:rPr>
      </w:pPr>
      <w:r>
        <w:rPr>
          <w:b/>
          <w:sz w:val="28"/>
          <w:szCs w:val="28"/>
        </w:rPr>
        <w:t>КУМЕНСКОГО РАЙОНА</w:t>
      </w:r>
    </w:p>
    <w:p w:rsidR="003B20F8" w:rsidRDefault="003B20F8" w:rsidP="003B20F8">
      <w:pPr>
        <w:jc w:val="center"/>
        <w:outlineLvl w:val="0"/>
        <w:rPr>
          <w:b/>
          <w:sz w:val="28"/>
          <w:szCs w:val="28"/>
        </w:rPr>
      </w:pPr>
      <w:r>
        <w:rPr>
          <w:b/>
          <w:sz w:val="28"/>
          <w:szCs w:val="28"/>
        </w:rPr>
        <w:t>КИРОВСКОЙ ОБЛАСТИ</w:t>
      </w:r>
    </w:p>
    <w:p w:rsidR="003B20F8" w:rsidRDefault="003B20F8" w:rsidP="003B20F8">
      <w:pPr>
        <w:jc w:val="center"/>
        <w:rPr>
          <w:b/>
          <w:sz w:val="28"/>
          <w:szCs w:val="28"/>
        </w:rPr>
      </w:pPr>
    </w:p>
    <w:p w:rsidR="003B20F8" w:rsidRDefault="003B20F8" w:rsidP="003B20F8">
      <w:pPr>
        <w:jc w:val="center"/>
        <w:outlineLvl w:val="0"/>
        <w:rPr>
          <w:b/>
          <w:sz w:val="28"/>
          <w:szCs w:val="28"/>
        </w:rPr>
      </w:pPr>
      <w:r>
        <w:rPr>
          <w:b/>
          <w:sz w:val="28"/>
          <w:szCs w:val="28"/>
        </w:rPr>
        <w:t>П О С Т А Н О В Л Е Н И Е</w:t>
      </w:r>
    </w:p>
    <w:p w:rsidR="003B20F8" w:rsidRDefault="003B20F8" w:rsidP="003B20F8">
      <w:pPr>
        <w:jc w:val="center"/>
        <w:outlineLvl w:val="0"/>
        <w:rPr>
          <w:b/>
          <w:sz w:val="28"/>
          <w:szCs w:val="28"/>
        </w:rPr>
      </w:pPr>
    </w:p>
    <w:p w:rsidR="003B20F8" w:rsidRPr="00404179" w:rsidRDefault="003B20F8" w:rsidP="003B20F8">
      <w:pPr>
        <w:ind w:firstLine="567"/>
        <w:jc w:val="center"/>
      </w:pPr>
      <w:r w:rsidRPr="00404179">
        <w:rPr>
          <w:sz w:val="28"/>
          <w:szCs w:val="28"/>
        </w:rPr>
        <w:t xml:space="preserve">от </w:t>
      </w:r>
      <w:r>
        <w:rPr>
          <w:sz w:val="28"/>
          <w:szCs w:val="28"/>
        </w:rPr>
        <w:t xml:space="preserve"> </w:t>
      </w:r>
      <w:r w:rsidR="00240BE9">
        <w:rPr>
          <w:sz w:val="28"/>
          <w:szCs w:val="28"/>
        </w:rPr>
        <w:t>16</w:t>
      </w:r>
      <w:r>
        <w:rPr>
          <w:sz w:val="28"/>
          <w:szCs w:val="28"/>
        </w:rPr>
        <w:t>.12.202</w:t>
      </w:r>
      <w:r w:rsidR="00240BE9">
        <w:rPr>
          <w:sz w:val="28"/>
          <w:szCs w:val="28"/>
        </w:rPr>
        <w:t>2</w:t>
      </w:r>
      <w:r w:rsidRPr="00404179">
        <w:rPr>
          <w:sz w:val="28"/>
          <w:szCs w:val="28"/>
        </w:rPr>
        <w:t xml:space="preserve"> № </w:t>
      </w:r>
      <w:r w:rsidR="00240BE9">
        <w:rPr>
          <w:sz w:val="28"/>
          <w:szCs w:val="28"/>
        </w:rPr>
        <w:t>____</w:t>
      </w:r>
    </w:p>
    <w:p w:rsidR="003B20F8" w:rsidRPr="00404179" w:rsidRDefault="003B20F8" w:rsidP="003B20F8">
      <w:pPr>
        <w:ind w:firstLine="567"/>
        <w:jc w:val="center"/>
      </w:pPr>
      <w:r w:rsidRPr="00404179">
        <w:rPr>
          <w:sz w:val="28"/>
          <w:szCs w:val="28"/>
        </w:rPr>
        <w:t>с. Верхобыстрица</w:t>
      </w:r>
    </w:p>
    <w:p w:rsidR="003B20F8" w:rsidRDefault="003B20F8" w:rsidP="003B20F8">
      <w:pPr>
        <w:shd w:val="clear" w:color="auto" w:fill="FFFFFF"/>
        <w:autoSpaceDE w:val="0"/>
        <w:autoSpaceDN w:val="0"/>
        <w:adjustRightInd w:val="0"/>
        <w:jc w:val="center"/>
        <w:rPr>
          <w:b/>
          <w:color w:val="000000"/>
          <w:sz w:val="28"/>
          <w:szCs w:val="28"/>
        </w:rPr>
      </w:pPr>
    </w:p>
    <w:p w:rsidR="003B20F8" w:rsidRDefault="003B20F8" w:rsidP="003B20F8">
      <w:pPr>
        <w:shd w:val="clear" w:color="auto" w:fill="FFFFFF"/>
        <w:autoSpaceDE w:val="0"/>
        <w:autoSpaceDN w:val="0"/>
        <w:adjustRightInd w:val="0"/>
        <w:jc w:val="center"/>
        <w:rPr>
          <w:b/>
          <w:color w:val="000000"/>
          <w:sz w:val="28"/>
          <w:szCs w:val="28"/>
        </w:rPr>
      </w:pPr>
      <w:r>
        <w:rPr>
          <w:b/>
          <w:color w:val="000000"/>
          <w:sz w:val="28"/>
          <w:szCs w:val="28"/>
        </w:rPr>
        <w:t xml:space="preserve">Об утверждении Методики формирования прогноза </w:t>
      </w:r>
    </w:p>
    <w:p w:rsidR="003B20F8" w:rsidRDefault="003B20F8" w:rsidP="003B20F8">
      <w:pPr>
        <w:shd w:val="clear" w:color="auto" w:fill="FFFFFF"/>
        <w:autoSpaceDE w:val="0"/>
        <w:autoSpaceDN w:val="0"/>
        <w:adjustRightInd w:val="0"/>
        <w:jc w:val="center"/>
        <w:rPr>
          <w:b/>
          <w:color w:val="000000"/>
          <w:sz w:val="28"/>
          <w:szCs w:val="28"/>
        </w:rPr>
      </w:pPr>
      <w:r>
        <w:rPr>
          <w:b/>
          <w:color w:val="000000"/>
          <w:sz w:val="28"/>
          <w:szCs w:val="28"/>
        </w:rPr>
        <w:t xml:space="preserve">налоговых и неналоговых доходов бюджета </w:t>
      </w:r>
    </w:p>
    <w:p w:rsidR="003B20F8" w:rsidRDefault="003B20F8" w:rsidP="003B20F8">
      <w:pPr>
        <w:shd w:val="clear" w:color="auto" w:fill="FFFFFF"/>
        <w:autoSpaceDE w:val="0"/>
        <w:autoSpaceDN w:val="0"/>
        <w:adjustRightInd w:val="0"/>
        <w:jc w:val="center"/>
        <w:rPr>
          <w:b/>
          <w:color w:val="000000"/>
          <w:sz w:val="28"/>
          <w:szCs w:val="28"/>
        </w:rPr>
      </w:pPr>
      <w:r>
        <w:rPr>
          <w:b/>
          <w:color w:val="000000"/>
          <w:sz w:val="28"/>
          <w:szCs w:val="28"/>
        </w:rPr>
        <w:t>Верхобыстрицкого сельского поселения на 202</w:t>
      </w:r>
      <w:r w:rsidR="00240BE9">
        <w:rPr>
          <w:b/>
          <w:color w:val="000000"/>
          <w:sz w:val="28"/>
          <w:szCs w:val="28"/>
        </w:rPr>
        <w:t>3</w:t>
      </w:r>
      <w:r>
        <w:rPr>
          <w:b/>
          <w:color w:val="000000"/>
          <w:sz w:val="28"/>
          <w:szCs w:val="28"/>
        </w:rPr>
        <w:t xml:space="preserve"> год </w:t>
      </w:r>
    </w:p>
    <w:p w:rsidR="003B20F8" w:rsidRDefault="003B20F8" w:rsidP="003B20F8">
      <w:pPr>
        <w:shd w:val="clear" w:color="auto" w:fill="FFFFFF"/>
        <w:autoSpaceDE w:val="0"/>
        <w:autoSpaceDN w:val="0"/>
        <w:adjustRightInd w:val="0"/>
        <w:jc w:val="center"/>
        <w:rPr>
          <w:b/>
          <w:color w:val="000000"/>
          <w:sz w:val="28"/>
          <w:szCs w:val="28"/>
        </w:rPr>
      </w:pPr>
      <w:r>
        <w:rPr>
          <w:b/>
          <w:color w:val="000000"/>
          <w:sz w:val="28"/>
          <w:szCs w:val="28"/>
        </w:rPr>
        <w:t>и плановый период 202</w:t>
      </w:r>
      <w:r w:rsidR="00240BE9">
        <w:rPr>
          <w:b/>
          <w:color w:val="000000"/>
          <w:sz w:val="28"/>
          <w:szCs w:val="28"/>
        </w:rPr>
        <w:t>4</w:t>
      </w:r>
      <w:r>
        <w:rPr>
          <w:b/>
          <w:color w:val="000000"/>
          <w:sz w:val="28"/>
          <w:szCs w:val="28"/>
        </w:rPr>
        <w:t xml:space="preserve"> и 202</w:t>
      </w:r>
      <w:r w:rsidR="00240BE9">
        <w:rPr>
          <w:b/>
          <w:color w:val="000000"/>
          <w:sz w:val="28"/>
          <w:szCs w:val="28"/>
        </w:rPr>
        <w:t>5</w:t>
      </w:r>
      <w:r>
        <w:rPr>
          <w:b/>
          <w:color w:val="000000"/>
          <w:sz w:val="28"/>
          <w:szCs w:val="28"/>
        </w:rPr>
        <w:t xml:space="preserve"> годов </w:t>
      </w:r>
    </w:p>
    <w:p w:rsidR="003B20F8" w:rsidRDefault="003B20F8" w:rsidP="003B20F8">
      <w:pPr>
        <w:shd w:val="clear" w:color="auto" w:fill="FFFFFF"/>
        <w:autoSpaceDE w:val="0"/>
        <w:autoSpaceDN w:val="0"/>
        <w:adjustRightInd w:val="0"/>
        <w:jc w:val="center"/>
        <w:rPr>
          <w:b/>
          <w:color w:val="000000"/>
          <w:sz w:val="28"/>
          <w:szCs w:val="28"/>
        </w:rPr>
      </w:pPr>
    </w:p>
    <w:p w:rsidR="003B20F8" w:rsidRDefault="003B20F8" w:rsidP="003B20F8">
      <w:pPr>
        <w:ind w:right="4929"/>
        <w:jc w:val="both"/>
        <w:rPr>
          <w:sz w:val="28"/>
          <w:szCs w:val="28"/>
        </w:rPr>
      </w:pPr>
    </w:p>
    <w:p w:rsidR="003B20F8" w:rsidRDefault="003B20F8" w:rsidP="003B20F8">
      <w:pPr>
        <w:jc w:val="both"/>
        <w:rPr>
          <w:sz w:val="28"/>
          <w:szCs w:val="28"/>
        </w:rPr>
      </w:pPr>
      <w:r>
        <w:rPr>
          <w:sz w:val="28"/>
          <w:szCs w:val="28"/>
        </w:rPr>
        <w:tab/>
        <w:t xml:space="preserve">В соответствии со статьей 9 Бюджетного кодекса Российской Федерации и </w:t>
      </w:r>
      <w:r w:rsidRPr="00786D50">
        <w:rPr>
          <w:sz w:val="28"/>
          <w:szCs w:val="28"/>
        </w:rPr>
        <w:t>П</w:t>
      </w:r>
      <w:r>
        <w:rPr>
          <w:sz w:val="28"/>
          <w:szCs w:val="28"/>
        </w:rPr>
        <w:t xml:space="preserve">оложением о бюджетном процессе в Верхобыстрицком сельском поселении, утверждённом решением Верхобыстрицкой сельской Думы от 26.06.2014 № 22/60б администрация Верхобыстрицкого сельского поселения ПОСТАНОВЛЯЕТ: </w:t>
      </w:r>
    </w:p>
    <w:p w:rsidR="003B20F8" w:rsidRDefault="003B20F8" w:rsidP="003B20F8">
      <w:pPr>
        <w:shd w:val="clear" w:color="auto" w:fill="FFFFFF"/>
        <w:autoSpaceDE w:val="0"/>
        <w:autoSpaceDN w:val="0"/>
        <w:adjustRightInd w:val="0"/>
        <w:ind w:firstLine="708"/>
        <w:jc w:val="both"/>
        <w:rPr>
          <w:sz w:val="28"/>
          <w:szCs w:val="28"/>
        </w:rPr>
      </w:pPr>
      <w:r w:rsidRPr="00BF5526">
        <w:rPr>
          <w:sz w:val="28"/>
          <w:szCs w:val="28"/>
        </w:rPr>
        <w:t xml:space="preserve">1. Утвердить Методику формирования </w:t>
      </w:r>
      <w:r w:rsidRPr="00BF5526">
        <w:rPr>
          <w:color w:val="000000"/>
          <w:sz w:val="28"/>
          <w:szCs w:val="28"/>
        </w:rPr>
        <w:t xml:space="preserve">прогноза налоговых и неналоговых доходов бюджета </w:t>
      </w:r>
      <w:r>
        <w:rPr>
          <w:color w:val="000000"/>
          <w:sz w:val="28"/>
          <w:szCs w:val="28"/>
        </w:rPr>
        <w:t>Верхобыстрицкого сельского</w:t>
      </w:r>
      <w:r w:rsidRPr="00BF5526">
        <w:rPr>
          <w:color w:val="000000"/>
          <w:sz w:val="28"/>
          <w:szCs w:val="28"/>
        </w:rPr>
        <w:t xml:space="preserve"> поселения на 20</w:t>
      </w:r>
      <w:r>
        <w:rPr>
          <w:color w:val="000000"/>
          <w:sz w:val="28"/>
          <w:szCs w:val="28"/>
        </w:rPr>
        <w:t>2</w:t>
      </w:r>
      <w:r w:rsidR="00240BE9">
        <w:rPr>
          <w:color w:val="000000"/>
          <w:sz w:val="28"/>
          <w:szCs w:val="28"/>
        </w:rPr>
        <w:t>3</w:t>
      </w:r>
      <w:r w:rsidRPr="00BF5526">
        <w:rPr>
          <w:color w:val="000000"/>
          <w:sz w:val="28"/>
          <w:szCs w:val="28"/>
        </w:rPr>
        <w:t xml:space="preserve"> год и на плановый период </w:t>
      </w:r>
      <w:r>
        <w:rPr>
          <w:color w:val="000000"/>
          <w:sz w:val="28"/>
          <w:szCs w:val="28"/>
        </w:rPr>
        <w:t>202</w:t>
      </w:r>
      <w:r w:rsidR="00240BE9">
        <w:rPr>
          <w:color w:val="000000"/>
          <w:sz w:val="28"/>
          <w:szCs w:val="28"/>
        </w:rPr>
        <w:t>4</w:t>
      </w:r>
      <w:r>
        <w:rPr>
          <w:color w:val="000000"/>
          <w:sz w:val="28"/>
          <w:szCs w:val="28"/>
        </w:rPr>
        <w:t xml:space="preserve"> и </w:t>
      </w:r>
      <w:r w:rsidRPr="00BF5526">
        <w:rPr>
          <w:color w:val="000000"/>
          <w:sz w:val="28"/>
          <w:szCs w:val="28"/>
        </w:rPr>
        <w:t>202</w:t>
      </w:r>
      <w:r w:rsidR="00240BE9">
        <w:rPr>
          <w:color w:val="000000"/>
          <w:sz w:val="28"/>
          <w:szCs w:val="28"/>
        </w:rPr>
        <w:t>5</w:t>
      </w:r>
      <w:r w:rsidRPr="00BF5526">
        <w:rPr>
          <w:color w:val="000000"/>
          <w:sz w:val="28"/>
          <w:szCs w:val="28"/>
        </w:rPr>
        <w:t xml:space="preserve"> год</w:t>
      </w:r>
      <w:r>
        <w:rPr>
          <w:color w:val="000000"/>
          <w:sz w:val="28"/>
          <w:szCs w:val="28"/>
        </w:rPr>
        <w:t>ов</w:t>
      </w:r>
      <w:r w:rsidRPr="00BF5526">
        <w:rPr>
          <w:color w:val="000000"/>
          <w:sz w:val="28"/>
          <w:szCs w:val="28"/>
        </w:rPr>
        <w:t xml:space="preserve"> </w:t>
      </w:r>
      <w:r w:rsidRPr="00BF5526">
        <w:rPr>
          <w:sz w:val="28"/>
          <w:szCs w:val="28"/>
        </w:rPr>
        <w:t>(далее - Методика). Прилагается.</w:t>
      </w:r>
    </w:p>
    <w:p w:rsidR="003B20F8" w:rsidRDefault="003B20F8" w:rsidP="003B20F8">
      <w:pPr>
        <w:numPr>
          <w:ilvl w:val="0"/>
          <w:numId w:val="1"/>
        </w:numPr>
        <w:ind w:right="-5"/>
        <w:jc w:val="both"/>
        <w:rPr>
          <w:sz w:val="28"/>
          <w:szCs w:val="28"/>
        </w:rPr>
      </w:pPr>
      <w:r>
        <w:rPr>
          <w:sz w:val="28"/>
          <w:szCs w:val="28"/>
        </w:rPr>
        <w:t>Настоящее постановление вступает в силу с 01 января 202</w:t>
      </w:r>
      <w:r w:rsidR="00240BE9">
        <w:rPr>
          <w:sz w:val="28"/>
          <w:szCs w:val="28"/>
        </w:rPr>
        <w:t>3</w:t>
      </w:r>
      <w:r>
        <w:rPr>
          <w:sz w:val="28"/>
          <w:szCs w:val="28"/>
        </w:rPr>
        <w:t xml:space="preserve"> года.</w:t>
      </w:r>
    </w:p>
    <w:p w:rsidR="003B20F8" w:rsidRPr="00A01A8D" w:rsidRDefault="003B20F8" w:rsidP="003B20F8">
      <w:pPr>
        <w:shd w:val="clear" w:color="auto" w:fill="FFFFFF"/>
        <w:autoSpaceDE w:val="0"/>
        <w:autoSpaceDN w:val="0"/>
        <w:adjustRightInd w:val="0"/>
        <w:jc w:val="both"/>
        <w:rPr>
          <w:b/>
          <w:color w:val="000000"/>
          <w:sz w:val="28"/>
          <w:szCs w:val="28"/>
        </w:rPr>
      </w:pPr>
    </w:p>
    <w:p w:rsidR="003B20F8" w:rsidRDefault="003B20F8" w:rsidP="003B20F8">
      <w:pPr>
        <w:shd w:val="clear" w:color="auto" w:fill="FFFFFF"/>
        <w:autoSpaceDE w:val="0"/>
        <w:autoSpaceDN w:val="0"/>
        <w:adjustRightInd w:val="0"/>
        <w:jc w:val="center"/>
        <w:rPr>
          <w:b/>
          <w:color w:val="000000"/>
          <w:sz w:val="28"/>
          <w:szCs w:val="28"/>
        </w:rPr>
      </w:pPr>
    </w:p>
    <w:p w:rsidR="003B20F8" w:rsidRDefault="003B20F8" w:rsidP="003B20F8">
      <w:pPr>
        <w:shd w:val="clear" w:color="auto" w:fill="FFFFFF"/>
        <w:autoSpaceDE w:val="0"/>
        <w:autoSpaceDN w:val="0"/>
        <w:adjustRightInd w:val="0"/>
        <w:rPr>
          <w:color w:val="000000"/>
          <w:sz w:val="28"/>
          <w:szCs w:val="28"/>
        </w:rPr>
      </w:pPr>
      <w:r>
        <w:rPr>
          <w:color w:val="000000"/>
          <w:sz w:val="28"/>
          <w:szCs w:val="28"/>
        </w:rPr>
        <w:t>Глава Верхобыстрицкого</w:t>
      </w:r>
    </w:p>
    <w:p w:rsidR="003B20F8" w:rsidRDefault="003B20F8" w:rsidP="003B20F8">
      <w:pPr>
        <w:shd w:val="clear" w:color="auto" w:fill="FFFFFF"/>
        <w:autoSpaceDE w:val="0"/>
        <w:autoSpaceDN w:val="0"/>
        <w:adjustRightInd w:val="0"/>
        <w:rPr>
          <w:sz w:val="28"/>
          <w:szCs w:val="28"/>
        </w:rPr>
      </w:pPr>
      <w:r>
        <w:rPr>
          <w:color w:val="000000"/>
          <w:sz w:val="28"/>
          <w:szCs w:val="28"/>
        </w:rPr>
        <w:t>сельского поселения                                            О.А.Симонова</w:t>
      </w:r>
    </w:p>
    <w:p w:rsidR="003B20F8" w:rsidRDefault="003B20F8" w:rsidP="003B20F8">
      <w:pPr>
        <w:widowControl w:val="0"/>
        <w:autoSpaceDE w:val="0"/>
        <w:autoSpaceDN w:val="0"/>
        <w:adjustRightInd w:val="0"/>
        <w:outlineLvl w:val="0"/>
        <w:rPr>
          <w:sz w:val="28"/>
          <w:szCs w:val="28"/>
        </w:rPr>
      </w:pPr>
    </w:p>
    <w:p w:rsidR="003B20F8" w:rsidRDefault="003B20F8" w:rsidP="003B20F8">
      <w:pPr>
        <w:widowControl w:val="0"/>
        <w:autoSpaceDE w:val="0"/>
        <w:autoSpaceDN w:val="0"/>
        <w:adjustRightInd w:val="0"/>
        <w:outlineLvl w:val="0"/>
        <w:rPr>
          <w:sz w:val="28"/>
          <w:szCs w:val="28"/>
        </w:rPr>
        <w:sectPr w:rsidR="003B20F8" w:rsidSect="00C1458E">
          <w:headerReference w:type="even" r:id="rId7"/>
          <w:headerReference w:type="default" r:id="rId8"/>
          <w:pgSz w:w="11906" w:h="16838"/>
          <w:pgMar w:top="1134" w:right="567" w:bottom="1134" w:left="1985" w:header="709" w:footer="709" w:gutter="0"/>
          <w:cols w:space="708"/>
          <w:titlePg/>
          <w:docGrid w:linePitch="360"/>
        </w:sectPr>
      </w:pPr>
    </w:p>
    <w:p w:rsidR="003B20F8" w:rsidRPr="003B20F8" w:rsidRDefault="003B20F8" w:rsidP="003B20F8">
      <w:pPr>
        <w:widowControl w:val="0"/>
        <w:autoSpaceDE w:val="0"/>
        <w:autoSpaceDN w:val="0"/>
        <w:adjustRightInd w:val="0"/>
        <w:jc w:val="right"/>
        <w:outlineLvl w:val="0"/>
      </w:pPr>
      <w:r w:rsidRPr="00624513">
        <w:rPr>
          <w:sz w:val="28"/>
          <w:szCs w:val="28"/>
        </w:rPr>
        <w:lastRenderedPageBreak/>
        <w:t xml:space="preserve">                                                                    </w:t>
      </w:r>
      <w:r w:rsidRPr="003B20F8">
        <w:t>УТВЕРЖДЕНА</w:t>
      </w:r>
    </w:p>
    <w:p w:rsidR="003B20F8" w:rsidRPr="003B20F8" w:rsidRDefault="003B20F8" w:rsidP="003B20F8">
      <w:pPr>
        <w:widowControl w:val="0"/>
        <w:autoSpaceDE w:val="0"/>
        <w:autoSpaceDN w:val="0"/>
        <w:adjustRightInd w:val="0"/>
        <w:jc w:val="right"/>
        <w:outlineLvl w:val="0"/>
      </w:pPr>
      <w:r w:rsidRPr="003B20F8">
        <w:t xml:space="preserve">                                                                    постановлением администрации     </w:t>
      </w:r>
    </w:p>
    <w:p w:rsidR="003B20F8" w:rsidRPr="003B20F8" w:rsidRDefault="003B20F8" w:rsidP="003B20F8">
      <w:pPr>
        <w:widowControl w:val="0"/>
        <w:autoSpaceDE w:val="0"/>
        <w:autoSpaceDN w:val="0"/>
        <w:adjustRightInd w:val="0"/>
        <w:jc w:val="right"/>
        <w:outlineLvl w:val="0"/>
      </w:pPr>
      <w:r w:rsidRPr="003B20F8">
        <w:t xml:space="preserve">                                                                    Верхобыстрицкого сельского поселения</w:t>
      </w:r>
    </w:p>
    <w:p w:rsidR="003B20F8" w:rsidRPr="003B20F8" w:rsidRDefault="003B20F8" w:rsidP="003B20F8">
      <w:pPr>
        <w:jc w:val="right"/>
      </w:pPr>
      <w:r w:rsidRPr="003B20F8">
        <w:t xml:space="preserve">                                    от </w:t>
      </w:r>
      <w:r w:rsidR="00240BE9">
        <w:t>1</w:t>
      </w:r>
      <w:r w:rsidRPr="003B20F8">
        <w:t>6.12.202</w:t>
      </w:r>
      <w:r w:rsidR="00240BE9">
        <w:t>2</w:t>
      </w:r>
      <w:r w:rsidRPr="003B20F8">
        <w:t xml:space="preserve"> № </w:t>
      </w:r>
      <w:r w:rsidR="00240BE9">
        <w:t>__</w:t>
      </w:r>
    </w:p>
    <w:p w:rsidR="003B20F8" w:rsidRPr="003B20F8" w:rsidRDefault="003B20F8" w:rsidP="003B20F8">
      <w:pPr>
        <w:widowControl w:val="0"/>
        <w:autoSpaceDE w:val="0"/>
        <w:autoSpaceDN w:val="0"/>
        <w:adjustRightInd w:val="0"/>
        <w:jc w:val="right"/>
      </w:pPr>
    </w:p>
    <w:p w:rsidR="003B20F8" w:rsidRPr="003B20F8" w:rsidRDefault="003B20F8" w:rsidP="003B20F8">
      <w:pPr>
        <w:widowControl w:val="0"/>
        <w:autoSpaceDE w:val="0"/>
        <w:autoSpaceDN w:val="0"/>
        <w:adjustRightInd w:val="0"/>
        <w:ind w:firstLine="540"/>
        <w:jc w:val="both"/>
      </w:pPr>
    </w:p>
    <w:p w:rsidR="003B20F8" w:rsidRPr="003B20F8" w:rsidRDefault="003B20F8" w:rsidP="003B20F8">
      <w:pPr>
        <w:widowControl w:val="0"/>
        <w:autoSpaceDE w:val="0"/>
        <w:autoSpaceDN w:val="0"/>
        <w:adjustRightInd w:val="0"/>
        <w:jc w:val="center"/>
        <w:rPr>
          <w:b/>
        </w:rPr>
      </w:pPr>
      <w:bookmarkStart w:id="0" w:name="Par26"/>
      <w:bookmarkEnd w:id="0"/>
      <w:r w:rsidRPr="003B20F8">
        <w:rPr>
          <w:b/>
        </w:rPr>
        <w:t xml:space="preserve">МЕТОДИКА </w:t>
      </w:r>
    </w:p>
    <w:p w:rsidR="003B20F8" w:rsidRPr="003B20F8" w:rsidRDefault="003B20F8" w:rsidP="003B20F8">
      <w:pPr>
        <w:shd w:val="clear" w:color="auto" w:fill="FFFFFF"/>
        <w:autoSpaceDE w:val="0"/>
        <w:autoSpaceDN w:val="0"/>
        <w:adjustRightInd w:val="0"/>
        <w:jc w:val="center"/>
        <w:rPr>
          <w:b/>
          <w:color w:val="000000"/>
        </w:rPr>
      </w:pPr>
      <w:r w:rsidRPr="003B20F8">
        <w:rPr>
          <w:b/>
          <w:color w:val="000000"/>
        </w:rPr>
        <w:t xml:space="preserve">формирования прогноза </w:t>
      </w:r>
    </w:p>
    <w:p w:rsidR="003B20F8" w:rsidRPr="003B20F8" w:rsidRDefault="003B20F8" w:rsidP="003B20F8">
      <w:pPr>
        <w:shd w:val="clear" w:color="auto" w:fill="FFFFFF"/>
        <w:autoSpaceDE w:val="0"/>
        <w:autoSpaceDN w:val="0"/>
        <w:adjustRightInd w:val="0"/>
        <w:jc w:val="center"/>
        <w:rPr>
          <w:b/>
          <w:color w:val="000000"/>
        </w:rPr>
      </w:pPr>
      <w:r w:rsidRPr="003B20F8">
        <w:rPr>
          <w:b/>
          <w:color w:val="000000"/>
        </w:rPr>
        <w:t xml:space="preserve">налоговых и неналоговых доходов бюджета </w:t>
      </w:r>
    </w:p>
    <w:p w:rsidR="003B20F8" w:rsidRPr="003B20F8" w:rsidRDefault="003B20F8" w:rsidP="003B20F8">
      <w:pPr>
        <w:shd w:val="clear" w:color="auto" w:fill="FFFFFF"/>
        <w:autoSpaceDE w:val="0"/>
        <w:autoSpaceDN w:val="0"/>
        <w:adjustRightInd w:val="0"/>
        <w:jc w:val="center"/>
        <w:rPr>
          <w:b/>
          <w:color w:val="000000"/>
        </w:rPr>
      </w:pPr>
      <w:r w:rsidRPr="003B20F8">
        <w:rPr>
          <w:b/>
          <w:color w:val="000000"/>
        </w:rPr>
        <w:t xml:space="preserve">Верхобыстрицкого сельского поселения на 2022 год </w:t>
      </w:r>
    </w:p>
    <w:p w:rsidR="003B20F8" w:rsidRPr="003B20F8" w:rsidRDefault="003B20F8" w:rsidP="003B20F8">
      <w:pPr>
        <w:shd w:val="clear" w:color="auto" w:fill="FFFFFF"/>
        <w:autoSpaceDE w:val="0"/>
        <w:autoSpaceDN w:val="0"/>
        <w:adjustRightInd w:val="0"/>
        <w:jc w:val="center"/>
        <w:rPr>
          <w:b/>
          <w:color w:val="000000"/>
        </w:rPr>
      </w:pPr>
      <w:r w:rsidRPr="003B20F8">
        <w:rPr>
          <w:b/>
          <w:color w:val="000000"/>
        </w:rPr>
        <w:t>и плановый период 2023 и 2024 годов</w:t>
      </w:r>
    </w:p>
    <w:p w:rsidR="003B20F8" w:rsidRPr="003B20F8" w:rsidRDefault="003B20F8" w:rsidP="003B20F8">
      <w:pPr>
        <w:shd w:val="clear" w:color="auto" w:fill="FFFFFF"/>
        <w:autoSpaceDE w:val="0"/>
        <w:autoSpaceDN w:val="0"/>
        <w:adjustRightInd w:val="0"/>
        <w:jc w:val="center"/>
      </w:pPr>
    </w:p>
    <w:p w:rsidR="003B20F8" w:rsidRPr="003B20F8" w:rsidRDefault="003B20F8" w:rsidP="003B20F8">
      <w:pPr>
        <w:numPr>
          <w:ilvl w:val="0"/>
          <w:numId w:val="2"/>
        </w:numPr>
        <w:jc w:val="center"/>
        <w:rPr>
          <w:b/>
        </w:rPr>
      </w:pPr>
      <w:r w:rsidRPr="003B20F8">
        <w:rPr>
          <w:b/>
        </w:rPr>
        <w:t>Общие положения</w:t>
      </w:r>
    </w:p>
    <w:p w:rsidR="003B20F8" w:rsidRPr="003B20F8" w:rsidRDefault="003B20F8" w:rsidP="003B20F8">
      <w:pPr>
        <w:ind w:left="720"/>
        <w:rPr>
          <w:b/>
        </w:rPr>
      </w:pPr>
    </w:p>
    <w:p w:rsidR="003B20F8" w:rsidRPr="003B20F8" w:rsidRDefault="003B20F8" w:rsidP="003B20F8">
      <w:pPr>
        <w:jc w:val="both"/>
      </w:pPr>
      <w:r w:rsidRPr="003B20F8">
        <w:t xml:space="preserve">       Прогнозирование доходов бюджета поселения осуществляется на основе налогового и бюджетного законодательства Российской Федерации, Кировской области, законодательства о налогах и сборах российской Федерации, Кировской области, а также законодательства Российской Федерации и Кировской области, устанавливающего неналоговые доходы бюджетов бюджетной системы Российской Федерации, действующего на момент составления проекта бюджета поселения, с учетом:</w:t>
      </w:r>
    </w:p>
    <w:p w:rsidR="003B20F8" w:rsidRPr="003B20F8" w:rsidRDefault="003B20F8" w:rsidP="003B20F8">
      <w:pPr>
        <w:jc w:val="both"/>
      </w:pPr>
      <w:r w:rsidRPr="003B20F8">
        <w:t xml:space="preserve">      </w:t>
      </w:r>
      <w:r w:rsidR="00C41342">
        <w:t xml:space="preserve"> </w:t>
      </w:r>
      <w:r w:rsidRPr="003B20F8">
        <w:t>ставок налогов и сборов, установленных федеральным, областным законодательством и решениями сельской Думы на очередной финансовый  год;</w:t>
      </w:r>
    </w:p>
    <w:p w:rsidR="003B20F8" w:rsidRPr="003B20F8" w:rsidRDefault="003B20F8" w:rsidP="003B20F8">
      <w:pPr>
        <w:jc w:val="both"/>
      </w:pPr>
      <w:r w:rsidRPr="003B20F8">
        <w:t xml:space="preserve">      объема налоговых льгот, установленного на текущий финансовый год и очередной финансовый год в соответствии с федеральным и областным законодательством и решениями сельской Думы;</w:t>
      </w:r>
    </w:p>
    <w:p w:rsidR="003B20F8" w:rsidRPr="003B20F8" w:rsidRDefault="003B20F8" w:rsidP="003B20F8">
      <w:pPr>
        <w:jc w:val="both"/>
      </w:pPr>
      <w:r w:rsidRPr="003B20F8">
        <w:t xml:space="preserve">      налоговых платежей, осуществляемых организациями по месту нахождения обособленных подразделений в соответствии с действующим законодательством;</w:t>
      </w:r>
    </w:p>
    <w:p w:rsidR="003B20F8" w:rsidRPr="003B20F8" w:rsidRDefault="003B20F8" w:rsidP="003B20F8">
      <w:pPr>
        <w:jc w:val="both"/>
      </w:pPr>
      <w:r w:rsidRPr="003B20F8">
        <w:t xml:space="preserve">      банкротства и (или) ликвидации организаций на дату составления проекта бюджета поселения на очередной финансовый год.</w:t>
      </w:r>
    </w:p>
    <w:p w:rsidR="003B20F8" w:rsidRPr="003B20F8" w:rsidRDefault="003B20F8" w:rsidP="003B20F8">
      <w:pPr>
        <w:jc w:val="both"/>
      </w:pPr>
      <w:r w:rsidRPr="003B20F8">
        <w:t xml:space="preserve">      Доходы бюджета поселения складываются из налоговых, неналоговых платежей и безвозмездных поступлений. Расчет прогноза поступления налоговых доходов в бюджет поселения на плановый период производится путем корректировки прогноза поступления отдельных видов налоговых доходов на очередной финансовый год на соответствующие коэффициенты.</w:t>
      </w:r>
    </w:p>
    <w:p w:rsidR="003B20F8" w:rsidRPr="003B20F8" w:rsidRDefault="003B20F8" w:rsidP="00C41342">
      <w:pPr>
        <w:ind w:firstLine="426"/>
        <w:jc w:val="both"/>
      </w:pPr>
      <w:r w:rsidRPr="003B20F8">
        <w:t>Если для конкретного вида налоговых доходов не установлен соответствующий коэффициент, то размер прогнозируемого на плановый  период доходного источника принимается по данным главного администратора доходов, осуществляющего прогнозирование, но не менее размера прогнозируемого данного доходного источника на очередной финансовый год в сопоставимых условиях.</w:t>
      </w:r>
    </w:p>
    <w:p w:rsidR="003B20F8" w:rsidRPr="003B20F8" w:rsidRDefault="003B20F8" w:rsidP="00C41342">
      <w:pPr>
        <w:ind w:firstLine="426"/>
        <w:jc w:val="both"/>
      </w:pPr>
      <w:r w:rsidRPr="003B20F8">
        <w:t>Прогноз по доходам бюджета поселения на среднесрочную перспективу составляется исходя из прогнозных показателей по доходным источникам, сформированным на очередной финансовый год с применением соответствующих коэффициентов по видам доходов и индексов – дефляторов, отраженных в прогнозе социально-экономического развития поселения.</w:t>
      </w:r>
    </w:p>
    <w:p w:rsidR="003B20F8" w:rsidRPr="003B20F8" w:rsidRDefault="003B20F8" w:rsidP="003B20F8">
      <w:pPr>
        <w:jc w:val="both"/>
      </w:pPr>
    </w:p>
    <w:p w:rsidR="003B20F8" w:rsidRPr="003B20F8" w:rsidRDefault="003B20F8" w:rsidP="003B20F8">
      <w:pPr>
        <w:ind w:left="435"/>
        <w:jc w:val="center"/>
        <w:rPr>
          <w:b/>
        </w:rPr>
      </w:pPr>
      <w:r w:rsidRPr="003B20F8">
        <w:rPr>
          <w:b/>
        </w:rPr>
        <w:t>2. Прогнозирование налоговых доходов в бюджет поселения на очередной финансовый год и плановый период</w:t>
      </w:r>
    </w:p>
    <w:p w:rsidR="003B20F8" w:rsidRPr="003B20F8" w:rsidRDefault="003B20F8" w:rsidP="003B20F8">
      <w:pPr>
        <w:ind w:left="435"/>
        <w:rPr>
          <w:b/>
        </w:rPr>
      </w:pPr>
    </w:p>
    <w:p w:rsidR="003B20F8" w:rsidRPr="003B20F8" w:rsidRDefault="003B20F8" w:rsidP="003B20F8">
      <w:pPr>
        <w:jc w:val="both"/>
      </w:pPr>
      <w:r w:rsidRPr="003B20F8">
        <w:t xml:space="preserve">        Налоговые доходы бюджета поселения формируются в соответствии со статьей 61 Бюджетного кодекса Российской Федерации и Законом Кировской области «О межбюджетных отношениях в Кировской области».</w:t>
      </w:r>
    </w:p>
    <w:p w:rsidR="003B20F8" w:rsidRPr="003B20F8" w:rsidRDefault="003B20F8" w:rsidP="003B20F8">
      <w:pPr>
        <w:jc w:val="both"/>
      </w:pPr>
      <w:r w:rsidRPr="003B20F8">
        <w:lastRenderedPageBreak/>
        <w:t xml:space="preserve">        Основой для прогнозирования налоговых доходов является расчет объектов налогообложения в разрезе видов налогов.</w:t>
      </w:r>
    </w:p>
    <w:p w:rsidR="003B20F8" w:rsidRPr="003B20F8" w:rsidRDefault="003B20F8" w:rsidP="003B20F8">
      <w:pPr>
        <w:jc w:val="both"/>
      </w:pPr>
      <w:r w:rsidRPr="003B20F8">
        <w:t xml:space="preserve">        Расчет прогноза поступления налоговых доходов в бюджет поселения на очередной финансовый год производится на основе показателей налогооблагаемой базы за отчетный финансовый год (или ожидаемой оценки поступлений на текущий финансовый год) с применением коэффициентов роста (снижения) поступлений налоговых доходов на очередной финансовый год, а также индексов – дефляторов цен и других факторов, влияющих на поступление налоговых доходов.</w:t>
      </w:r>
    </w:p>
    <w:p w:rsidR="003B20F8" w:rsidRPr="003B20F8" w:rsidRDefault="003B20F8" w:rsidP="003B20F8">
      <w:pPr>
        <w:jc w:val="both"/>
      </w:pPr>
      <w:r w:rsidRPr="003B20F8">
        <w:t xml:space="preserve">       Расчет прогноза поступления налоговых доходов в бюджет поселения составляется по следующим видам налогов:</w:t>
      </w:r>
    </w:p>
    <w:p w:rsidR="003B20F8" w:rsidRPr="003B20F8" w:rsidRDefault="003B20F8" w:rsidP="003B20F8">
      <w:pPr>
        <w:jc w:val="both"/>
      </w:pPr>
    </w:p>
    <w:p w:rsidR="003B20F8" w:rsidRPr="003B20F8" w:rsidRDefault="003B20F8" w:rsidP="003B20F8">
      <w:pPr>
        <w:jc w:val="center"/>
        <w:rPr>
          <w:b/>
        </w:rPr>
      </w:pPr>
      <w:r w:rsidRPr="003B20F8">
        <w:rPr>
          <w:b/>
        </w:rPr>
        <w:t>2.1. По налогу на доходы физических лиц:</w:t>
      </w:r>
    </w:p>
    <w:p w:rsidR="003B20F8" w:rsidRPr="003B20F8" w:rsidRDefault="003B20F8" w:rsidP="003B20F8">
      <w:pPr>
        <w:jc w:val="center"/>
        <w:rPr>
          <w:b/>
        </w:rPr>
      </w:pPr>
    </w:p>
    <w:p w:rsidR="003B20F8" w:rsidRPr="003B20F8" w:rsidRDefault="003B20F8" w:rsidP="003B20F8">
      <w:pPr>
        <w:jc w:val="both"/>
      </w:pPr>
      <w:r w:rsidRPr="003B20F8">
        <w:t xml:space="preserve">     2.1.1.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(далее – налог на доходы физических лиц) в бюджет поселения.</w:t>
      </w:r>
    </w:p>
    <w:p w:rsidR="003B20F8" w:rsidRPr="003B20F8" w:rsidRDefault="003B20F8" w:rsidP="003B20F8">
      <w:pPr>
        <w:jc w:val="both"/>
      </w:pPr>
      <w:r w:rsidRPr="003B20F8">
        <w:t xml:space="preserve">       Расчет прогноза поступления доходов от налога на доходы физических лиц в бюджет поселения производится по следующей формуле:  </w:t>
      </w:r>
    </w:p>
    <w:p w:rsidR="003B20F8" w:rsidRPr="003B20F8" w:rsidRDefault="003B20F8" w:rsidP="003B20F8"/>
    <w:p w:rsidR="003B20F8" w:rsidRPr="003B20F8" w:rsidRDefault="003B20F8" w:rsidP="003B20F8">
      <w:pPr>
        <w:jc w:val="center"/>
      </w:pPr>
      <w:r w:rsidRPr="003B20F8">
        <w:t>НДФЛ оч = (ФОТоч × ЭС × Кнз + Нвз) ×  Нндфл, где:</w:t>
      </w:r>
    </w:p>
    <w:p w:rsidR="003B20F8" w:rsidRPr="003B20F8" w:rsidRDefault="003B20F8" w:rsidP="003B20F8">
      <w:pPr>
        <w:jc w:val="center"/>
      </w:pPr>
    </w:p>
    <w:p w:rsidR="003B20F8" w:rsidRPr="003B20F8" w:rsidRDefault="003B20F8" w:rsidP="003B20F8">
      <w:pPr>
        <w:jc w:val="both"/>
      </w:pPr>
      <w:r w:rsidRPr="003B20F8">
        <w:t xml:space="preserve">     НДФЛ оч – прогноз поступления доходов от налога на доходы физических лиц в бюджет поселения, облагаемых по ставке 13% на очередной финансовый год при нормативе 10%;</w:t>
      </w:r>
    </w:p>
    <w:p w:rsidR="003B20F8" w:rsidRPr="003B20F8" w:rsidRDefault="003B20F8" w:rsidP="003B20F8">
      <w:pPr>
        <w:jc w:val="both"/>
      </w:pPr>
      <w:r w:rsidRPr="003B20F8">
        <w:t xml:space="preserve">     ФОТоч – фонд оплаты труда по Кировской области, по данным департамента экономического развития Кировской области,  на очередной финансовый год;</w:t>
      </w:r>
    </w:p>
    <w:p w:rsidR="003B20F8" w:rsidRPr="003B20F8" w:rsidRDefault="003B20F8" w:rsidP="003B20F8">
      <w:pPr>
        <w:jc w:val="both"/>
      </w:pPr>
      <w:r w:rsidRPr="003B20F8">
        <w:t xml:space="preserve">    ЭС – расчетная эффективная ставка налога на доходы физических лиц, учитывающая стандартные, социальные, имущественные, профессиональные вычеты и льготы, предусмотренные главой 23 части второй Налогового кодекса Российской Федерации, которая рассчитывается по следующей формуле:  </w:t>
      </w:r>
    </w:p>
    <w:p w:rsidR="003B20F8" w:rsidRPr="003B20F8" w:rsidRDefault="003B20F8" w:rsidP="003B20F8">
      <w:pPr>
        <w:jc w:val="center"/>
      </w:pPr>
      <w:r w:rsidRPr="003B20F8">
        <w:t>ЭС = (НДФЛотч – ЕПотч) / ФОТотч, где:</w:t>
      </w:r>
    </w:p>
    <w:p w:rsidR="003B20F8" w:rsidRPr="003B20F8" w:rsidRDefault="003B20F8" w:rsidP="003B20F8">
      <w:pPr>
        <w:ind w:firstLine="708"/>
        <w:jc w:val="both"/>
      </w:pPr>
      <w:r w:rsidRPr="003B20F8">
        <w:t>НДФЛотч – поступление налога на доходы физических лиц, за исключением доходов физических лиц в соответствии со статьями 227, 227.1 и 228 части второй Налогового кодекса Российской Федерации, в консолидированный бюджет области за отчетный финансовый год;</w:t>
      </w:r>
    </w:p>
    <w:p w:rsidR="003B20F8" w:rsidRPr="003B20F8" w:rsidRDefault="003B20F8" w:rsidP="003B20F8">
      <w:pPr>
        <w:ind w:firstLine="708"/>
        <w:jc w:val="both"/>
      </w:pPr>
      <w:r w:rsidRPr="003B20F8">
        <w:t>ЕПотч – поступления налога на доходы физических лиц в консолидированный бюджет области, носящие единовременный характер, за отчетный финансовый год;</w:t>
      </w:r>
    </w:p>
    <w:p w:rsidR="003B20F8" w:rsidRPr="003B20F8" w:rsidRDefault="003B20F8" w:rsidP="003B20F8">
      <w:pPr>
        <w:ind w:firstLine="708"/>
        <w:jc w:val="both"/>
      </w:pPr>
      <w:r w:rsidRPr="003B20F8">
        <w:t>ФОТотч – фонд оплаты труда по Кировской области, по данным департамента развития Кировской области, за отчетный финансовый год;</w:t>
      </w:r>
    </w:p>
    <w:p w:rsidR="003B20F8" w:rsidRPr="003B20F8" w:rsidRDefault="003B20F8" w:rsidP="003B20F8">
      <w:pPr>
        <w:ind w:firstLine="708"/>
        <w:jc w:val="both"/>
      </w:pPr>
      <w:r w:rsidRPr="003B20F8">
        <w:t>Кнз – поправочный коэффициент, учитывающий изменения налогового законодательства по налогу на доходы физических лиц, рассчитываемый департаментом финансов Кировской области;</w:t>
      </w:r>
    </w:p>
    <w:p w:rsidR="003B20F8" w:rsidRPr="003B20F8" w:rsidRDefault="003B20F8" w:rsidP="003B20F8">
      <w:pPr>
        <w:ind w:firstLine="708"/>
        <w:jc w:val="both"/>
      </w:pPr>
      <w:r w:rsidRPr="003B20F8">
        <w:t>Нвз – прогнозируемые поступления в виде неисполненных обязательств (недоимки) налогоплательщиков (налоговых агентов) по налогу на доходы физических лиц в консолидированный бюджет области;</w:t>
      </w:r>
    </w:p>
    <w:p w:rsidR="003B20F8" w:rsidRPr="003B20F8" w:rsidRDefault="003B20F8" w:rsidP="003B20F8">
      <w:pPr>
        <w:ind w:firstLine="708"/>
        <w:jc w:val="both"/>
      </w:pPr>
      <w:r w:rsidRPr="003B20F8">
        <w:t>Нндфл – норматив отчислений доходов от налога на доходы физических лиц в бюджет поселения.</w:t>
      </w:r>
    </w:p>
    <w:p w:rsidR="003B20F8" w:rsidRPr="003B20F8" w:rsidRDefault="003B20F8" w:rsidP="003B20F8">
      <w:pPr>
        <w:ind w:firstLine="708"/>
        <w:jc w:val="both"/>
      </w:pPr>
      <w:r w:rsidRPr="003B20F8">
        <w:t xml:space="preserve">2.1.2. По налогу на доходы физических лиц, взимаемому с доходов физических лиц в соответствии со статьями 227 и 228 части второй Налогового кодекса Российской Федерации (далее – налог на доходы физических лиц, взимаемый с прочих доходов). </w:t>
      </w:r>
    </w:p>
    <w:p w:rsidR="003B20F8" w:rsidRPr="003B20F8" w:rsidRDefault="003B20F8" w:rsidP="003B20F8">
      <w:pPr>
        <w:jc w:val="both"/>
      </w:pPr>
      <w:r w:rsidRPr="003B20F8">
        <w:lastRenderedPageBreak/>
        <w:t xml:space="preserve">         Расчет прогноза поступления доходов от налога на доходы физических лиц, взимаемого с прочих доходов, в бюджет поселения производится по следующей формуле:</w:t>
      </w:r>
    </w:p>
    <w:p w:rsidR="003B20F8" w:rsidRPr="003B20F8" w:rsidRDefault="003B20F8" w:rsidP="003B20F8">
      <w:pPr>
        <w:rPr>
          <w:b/>
        </w:rPr>
      </w:pPr>
      <w:r w:rsidRPr="003B20F8">
        <w:rPr>
          <w:b/>
        </w:rPr>
        <w:t xml:space="preserve">                                          </w:t>
      </w:r>
      <w:r w:rsidRPr="003B20F8">
        <w:rPr>
          <w:b/>
          <w:lang w:val="en-US"/>
        </w:rPr>
        <w:t>n</w:t>
      </w:r>
    </w:p>
    <w:p w:rsidR="003B20F8" w:rsidRPr="003B20F8" w:rsidRDefault="003B20F8" w:rsidP="003B20F8">
      <w:pPr>
        <w:jc w:val="center"/>
        <w:rPr>
          <w:b/>
        </w:rPr>
      </w:pPr>
      <w:r w:rsidRPr="003B20F8">
        <w:rPr>
          <w:b/>
        </w:rPr>
        <w:t xml:space="preserve">НДФЛпроч = </w:t>
      </w:r>
      <w:r w:rsidRPr="003B20F8">
        <w:rPr>
          <w:b/>
          <w:lang w:val="en-US"/>
        </w:rPr>
        <w:t>SUM</w:t>
      </w:r>
      <w:r w:rsidRPr="003B20F8">
        <w:rPr>
          <w:b/>
        </w:rPr>
        <w:t xml:space="preserve">((НДФЛотч </w:t>
      </w:r>
      <w:r w:rsidRPr="003B20F8">
        <w:rPr>
          <w:b/>
          <w:lang w:val="en-US"/>
        </w:rPr>
        <w:t>i</w:t>
      </w:r>
      <w:r w:rsidRPr="003B20F8">
        <w:rPr>
          <w:b/>
        </w:rPr>
        <w:t xml:space="preserve"> × Кр</w:t>
      </w:r>
      <w:r w:rsidRPr="003B20F8">
        <w:rPr>
          <w:b/>
          <w:lang w:val="en-US"/>
        </w:rPr>
        <w:t>i</w:t>
      </w:r>
      <w:r w:rsidRPr="003B20F8">
        <w:rPr>
          <w:b/>
        </w:rPr>
        <w:t xml:space="preserve"> + Нвз</w:t>
      </w:r>
      <w:r w:rsidRPr="003B20F8">
        <w:rPr>
          <w:b/>
          <w:lang w:val="en-US"/>
        </w:rPr>
        <w:t>i</w:t>
      </w:r>
      <w:r w:rsidRPr="003B20F8">
        <w:rPr>
          <w:b/>
        </w:rPr>
        <w:t>) × Ннд</w:t>
      </w:r>
      <w:r w:rsidRPr="003B20F8">
        <w:rPr>
          <w:b/>
          <w:lang w:val="en-US"/>
        </w:rPr>
        <w:t>i</w:t>
      </w:r>
      <w:r w:rsidRPr="003B20F8">
        <w:rPr>
          <w:b/>
        </w:rPr>
        <w:t>)</w:t>
      </w:r>
    </w:p>
    <w:p w:rsidR="003B20F8" w:rsidRPr="003B20F8" w:rsidRDefault="003B20F8" w:rsidP="003B20F8">
      <w:pPr>
        <w:rPr>
          <w:b/>
        </w:rPr>
      </w:pPr>
      <w:r w:rsidRPr="003B20F8">
        <w:rPr>
          <w:b/>
        </w:rPr>
        <w:t xml:space="preserve">                                         </w:t>
      </w:r>
      <w:r w:rsidRPr="003B20F8">
        <w:rPr>
          <w:b/>
          <w:lang w:val="en-US"/>
        </w:rPr>
        <w:t>i</w:t>
      </w:r>
      <w:r w:rsidRPr="003B20F8">
        <w:rPr>
          <w:b/>
        </w:rPr>
        <w:t xml:space="preserve"> = 1</w:t>
      </w:r>
    </w:p>
    <w:p w:rsidR="003B20F8" w:rsidRPr="003B20F8" w:rsidRDefault="003B20F8" w:rsidP="003B20F8">
      <w:r w:rsidRPr="003B20F8">
        <w:t>где:</w:t>
      </w:r>
    </w:p>
    <w:p w:rsidR="003B20F8" w:rsidRPr="003B20F8" w:rsidRDefault="003B20F8" w:rsidP="003B20F8">
      <w:pPr>
        <w:pStyle w:val="ConsPlusNormal"/>
        <w:jc w:val="both"/>
        <w:rPr>
          <w:sz w:val="24"/>
          <w:szCs w:val="24"/>
        </w:rPr>
      </w:pPr>
      <w:r w:rsidRPr="003B20F8">
        <w:rPr>
          <w:sz w:val="24"/>
          <w:szCs w:val="24"/>
        </w:rPr>
        <w:t xml:space="preserve">     НДФЛпроч – прогноз поступления доходов от налога на доходы физических лиц, взимаемого с прочих доходов, в бюджет Куменского района на очередной финансовый год;</w:t>
      </w:r>
    </w:p>
    <w:p w:rsidR="003B20F8" w:rsidRPr="003B20F8" w:rsidRDefault="003B20F8" w:rsidP="003B20F8">
      <w:pPr>
        <w:ind w:firstLine="709"/>
        <w:jc w:val="both"/>
      </w:pPr>
      <w:r w:rsidRPr="003B20F8">
        <w:t>НДФЛотч</w:t>
      </w:r>
      <w:r w:rsidRPr="003B20F8">
        <w:rPr>
          <w:vertAlign w:val="subscript"/>
        </w:rPr>
        <w:t>i</w:t>
      </w:r>
      <w:r w:rsidRPr="003B20F8">
        <w:t xml:space="preserve"> – фактическое поступление налога на доходы физических лиц, взимаемого с прочих доходов </w:t>
      </w:r>
      <w:r w:rsidRPr="003B20F8">
        <w:rPr>
          <w:lang w:val="en-US"/>
        </w:rPr>
        <w:t>i</w:t>
      </w:r>
      <w:r w:rsidRPr="003B20F8">
        <w:t>–го вида, в консолидированный бюджет области за отчетный финансовый год;</w:t>
      </w:r>
    </w:p>
    <w:p w:rsidR="003B20F8" w:rsidRPr="003B20F8" w:rsidRDefault="003B20F8" w:rsidP="003B20F8">
      <w:pPr>
        <w:ind w:firstLine="709"/>
        <w:jc w:val="both"/>
      </w:pPr>
      <w:r w:rsidRPr="003B20F8">
        <w:t>Кр</w:t>
      </w:r>
      <w:r w:rsidRPr="003B20F8">
        <w:rPr>
          <w:vertAlign w:val="subscript"/>
        </w:rPr>
        <w:t>i</w:t>
      </w:r>
      <w:r w:rsidRPr="003B20F8">
        <w:t xml:space="preserve"> – коэффициент роста (снижения) поступлений налога на доходы физических лиц, взимаемого с прочих доходов </w:t>
      </w:r>
      <w:r w:rsidRPr="003B20F8">
        <w:rPr>
          <w:lang w:val="en-US"/>
        </w:rPr>
        <w:t>i</w:t>
      </w:r>
      <w:r w:rsidRPr="003B20F8">
        <w:t>-го вида, в зависимости от вида облагаемых доходов физических лиц (по доходам физических лиц в соответствии со статьей 227 части второй Налогового кодекса Российской Федерации применяется коэффициент роста (снижения) прибыли прибыльных предприятий на очередной финансовый год к уровню отчетного финансового года в сопоставимых условиях, рассчитываемый министерством финансов Кировской области на основании данных министерства экономического развития Кировской области; по доходам физических лиц в соответствии со статьей 228 части второй Налогового кодекса Российской Федерации применяется коэффициент роста (снижения) поступлений налога, рассчитываемый министерством финансов Кировской области на основании отчетных данных о поступлении налога за отчетный год к году, предшествующему отчетному);</w:t>
      </w:r>
    </w:p>
    <w:p w:rsidR="003B20F8" w:rsidRPr="003B20F8" w:rsidRDefault="003B20F8" w:rsidP="003B20F8">
      <w:pPr>
        <w:pStyle w:val="ConsPlusNormal"/>
        <w:jc w:val="both"/>
        <w:rPr>
          <w:b w:val="0"/>
          <w:sz w:val="24"/>
          <w:szCs w:val="24"/>
        </w:rPr>
      </w:pPr>
      <w:r w:rsidRPr="003B20F8">
        <w:rPr>
          <w:b w:val="0"/>
          <w:sz w:val="24"/>
          <w:szCs w:val="24"/>
        </w:rPr>
        <w:t xml:space="preserve">          Нвз</w:t>
      </w:r>
      <w:r w:rsidRPr="003B20F8">
        <w:rPr>
          <w:b w:val="0"/>
          <w:sz w:val="24"/>
          <w:szCs w:val="24"/>
          <w:vertAlign w:val="subscript"/>
        </w:rPr>
        <w:t>i</w:t>
      </w:r>
      <w:r w:rsidRPr="003B20F8">
        <w:rPr>
          <w:b w:val="0"/>
          <w:sz w:val="24"/>
          <w:szCs w:val="24"/>
        </w:rPr>
        <w:t xml:space="preserve"> – прогнозируемые поступления в виде неисполненных обязательств (недоимки) налогоплательщиков в консолидированный бюджет области по налогу на доходы физических лиц с доходов </w:t>
      </w:r>
      <w:r w:rsidRPr="003B20F8">
        <w:rPr>
          <w:b w:val="0"/>
          <w:sz w:val="24"/>
          <w:szCs w:val="24"/>
          <w:lang w:val="en-US"/>
        </w:rPr>
        <w:t>i</w:t>
      </w:r>
      <w:r w:rsidRPr="003B20F8">
        <w:rPr>
          <w:b w:val="0"/>
          <w:sz w:val="24"/>
          <w:szCs w:val="24"/>
        </w:rPr>
        <w:t xml:space="preserve">–го вида; </w:t>
      </w:r>
    </w:p>
    <w:p w:rsidR="003B20F8" w:rsidRPr="003B20F8" w:rsidRDefault="003B20F8" w:rsidP="003B20F8">
      <w:pPr>
        <w:pStyle w:val="ConsPlusNormal"/>
        <w:jc w:val="both"/>
        <w:rPr>
          <w:b w:val="0"/>
          <w:sz w:val="24"/>
          <w:szCs w:val="24"/>
        </w:rPr>
      </w:pPr>
      <w:r w:rsidRPr="003B20F8">
        <w:rPr>
          <w:b w:val="0"/>
          <w:sz w:val="24"/>
          <w:szCs w:val="24"/>
        </w:rPr>
        <w:t xml:space="preserve">          Ннд</w:t>
      </w:r>
      <w:r w:rsidRPr="003B20F8">
        <w:rPr>
          <w:b w:val="0"/>
          <w:sz w:val="24"/>
          <w:szCs w:val="24"/>
          <w:vertAlign w:val="subscript"/>
        </w:rPr>
        <w:t xml:space="preserve">i </w:t>
      </w:r>
      <w:r w:rsidRPr="003B20F8">
        <w:rPr>
          <w:b w:val="0"/>
          <w:sz w:val="24"/>
          <w:szCs w:val="24"/>
        </w:rPr>
        <w:t>– норматив отчислений доходов от налога на доходы физических лиц, взимаемого с прочих доходов, в бюджет района;</w:t>
      </w:r>
    </w:p>
    <w:p w:rsidR="003B20F8" w:rsidRPr="003B20F8" w:rsidRDefault="003B20F8" w:rsidP="003B20F8">
      <w:pPr>
        <w:pStyle w:val="ConsPlusNormal"/>
        <w:jc w:val="both"/>
        <w:rPr>
          <w:b w:val="0"/>
          <w:sz w:val="24"/>
          <w:szCs w:val="24"/>
        </w:rPr>
      </w:pPr>
      <w:r w:rsidRPr="003B20F8">
        <w:rPr>
          <w:b w:val="0"/>
          <w:sz w:val="24"/>
          <w:szCs w:val="24"/>
        </w:rPr>
        <w:t>i – вид прочих доходов физических лиц;</w:t>
      </w:r>
    </w:p>
    <w:p w:rsidR="003B20F8" w:rsidRPr="003B20F8" w:rsidRDefault="003B20F8" w:rsidP="003B20F8">
      <w:pPr>
        <w:pStyle w:val="ConsPlusNormal"/>
        <w:jc w:val="both"/>
        <w:rPr>
          <w:b w:val="0"/>
          <w:sz w:val="24"/>
          <w:szCs w:val="24"/>
        </w:rPr>
      </w:pPr>
      <w:r w:rsidRPr="003B20F8">
        <w:rPr>
          <w:b w:val="0"/>
          <w:sz w:val="24"/>
          <w:szCs w:val="24"/>
        </w:rPr>
        <w:t>n – количество видов прочих доходов физических лиц i–го вида.</w:t>
      </w:r>
    </w:p>
    <w:p w:rsidR="003B20F8" w:rsidRPr="003B20F8" w:rsidRDefault="003B20F8" w:rsidP="003B20F8">
      <w:pPr>
        <w:jc w:val="both"/>
      </w:pPr>
    </w:p>
    <w:p w:rsidR="003B20F8" w:rsidRPr="003B20F8" w:rsidRDefault="003B20F8" w:rsidP="003B20F8">
      <w:pPr>
        <w:jc w:val="center"/>
        <w:rPr>
          <w:b/>
        </w:rPr>
      </w:pPr>
      <w:r w:rsidRPr="003B20F8">
        <w:rPr>
          <w:b/>
        </w:rPr>
        <w:t>2.2. По государственной пошлине</w:t>
      </w:r>
    </w:p>
    <w:p w:rsidR="003B20F8" w:rsidRPr="003B20F8" w:rsidRDefault="003B20F8" w:rsidP="003B20F8">
      <w:pPr>
        <w:jc w:val="center"/>
        <w:rPr>
          <w:b/>
        </w:rPr>
      </w:pPr>
    </w:p>
    <w:p w:rsidR="003B20F8" w:rsidRPr="003B20F8" w:rsidRDefault="003B20F8" w:rsidP="003B20F8">
      <w:pPr>
        <w:jc w:val="both"/>
      </w:pPr>
      <w:r w:rsidRPr="003B20F8">
        <w:t xml:space="preserve">       Расчет прогноза поступления доходов от государственной пошлины (в разрезе видов государственной пошлины) в бюджет поселения осуществляется соответствующими главными администраторами доходов исходя из ожидаемого поступления государственной пошлины за текущий финансовый год и показателей, характеризующих увеличение (уменьшение) количества регистрационных действий и (или) размеров государственной пошлины, установленных главой 25.3 Налогового кодекса Российской Федерации. </w:t>
      </w:r>
    </w:p>
    <w:p w:rsidR="003B20F8" w:rsidRPr="003B20F8" w:rsidRDefault="003B20F8" w:rsidP="003B20F8">
      <w:pPr>
        <w:jc w:val="both"/>
      </w:pPr>
    </w:p>
    <w:p w:rsidR="003B20F8" w:rsidRPr="003B20F8" w:rsidRDefault="003B20F8" w:rsidP="003B20F8">
      <w:pPr>
        <w:jc w:val="center"/>
        <w:rPr>
          <w:b/>
        </w:rPr>
      </w:pPr>
      <w:r w:rsidRPr="003B20F8">
        <w:rPr>
          <w:b/>
        </w:rPr>
        <w:t>2.3. По единому сельскохозяйственному налогу</w:t>
      </w:r>
    </w:p>
    <w:p w:rsidR="003B20F8" w:rsidRPr="003B20F8" w:rsidRDefault="003B20F8" w:rsidP="003B20F8">
      <w:pPr>
        <w:jc w:val="center"/>
        <w:rPr>
          <w:b/>
        </w:rPr>
      </w:pPr>
    </w:p>
    <w:p w:rsidR="003B20F8" w:rsidRPr="003B20F8" w:rsidRDefault="003B20F8" w:rsidP="003B20F8">
      <w:pPr>
        <w:jc w:val="both"/>
      </w:pPr>
      <w:r w:rsidRPr="003B20F8">
        <w:t xml:space="preserve">     Расчет прогноза поступления доходов от единого сельскохозяйственного налога в бюджет поселения производится по следующей формуле:</w:t>
      </w:r>
    </w:p>
    <w:p w:rsidR="003B20F8" w:rsidRPr="003B20F8" w:rsidRDefault="003B20F8" w:rsidP="003B20F8">
      <w:pPr>
        <w:jc w:val="both"/>
      </w:pPr>
    </w:p>
    <w:p w:rsidR="003B20F8" w:rsidRPr="003B20F8" w:rsidRDefault="003B20F8" w:rsidP="003B20F8">
      <w:pPr>
        <w:jc w:val="center"/>
      </w:pPr>
      <w:r w:rsidRPr="003B20F8">
        <w:rPr>
          <w:b/>
        </w:rPr>
        <w:t>Несхн = (НБесхн × Кпсх + Нвз) × Нсх,</w:t>
      </w:r>
      <w:r w:rsidRPr="003B20F8">
        <w:t xml:space="preserve"> </w:t>
      </w:r>
    </w:p>
    <w:p w:rsidR="003B20F8" w:rsidRPr="003B20F8" w:rsidRDefault="003B20F8" w:rsidP="003B20F8">
      <w:r w:rsidRPr="003B20F8">
        <w:t>где:</w:t>
      </w:r>
    </w:p>
    <w:p w:rsidR="003B20F8" w:rsidRPr="003B20F8" w:rsidRDefault="003B20F8" w:rsidP="003B20F8">
      <w:pPr>
        <w:jc w:val="both"/>
      </w:pPr>
      <w:r w:rsidRPr="003B20F8">
        <w:t xml:space="preserve">     Несхн – прогноз поступления доходов от единого сельскохозяйственного налога в бюджет поселения;</w:t>
      </w:r>
    </w:p>
    <w:p w:rsidR="003B20F8" w:rsidRPr="003B20F8" w:rsidRDefault="003B20F8" w:rsidP="003B20F8">
      <w:pPr>
        <w:jc w:val="both"/>
      </w:pPr>
      <w:r w:rsidRPr="003B20F8">
        <w:rPr>
          <w:b/>
        </w:rPr>
        <w:lastRenderedPageBreak/>
        <w:t xml:space="preserve">     </w:t>
      </w:r>
      <w:r w:rsidRPr="003B20F8">
        <w:t>НБесхн – сумма исчисленного единого сельскохозяйственного налога в бюджет за отчетный финансовый год, по данным налоговой отчетности № 5 – ЕСХН «Отчет о налоговой базе и структуре начислений по единому сельскохозяйственному налогу»;</w:t>
      </w:r>
    </w:p>
    <w:p w:rsidR="003B20F8" w:rsidRPr="003B20F8" w:rsidRDefault="003B20F8" w:rsidP="003B20F8">
      <w:r w:rsidRPr="003B20F8">
        <w:t>__________________</w:t>
      </w:r>
    </w:p>
    <w:p w:rsidR="003B20F8" w:rsidRPr="003B20F8" w:rsidRDefault="003B20F8" w:rsidP="003B20F8">
      <w:r w:rsidRPr="003B20F8">
        <w:t>¹В случаях, когда в текущем (очередном) финансовом году общий объём прибыли прибыльных предприятий снижается за счет прибыли предприятий, изменивших в текущем финансовом году место государственной регистрации на другой субъект Российской Федерации, данный показатель на очередной финансовый год принимается в размере, сопоставимом с отчетным финансовым годом (с учетом прибыли вышеуказанных прибыльных предприятий)</w:t>
      </w:r>
    </w:p>
    <w:p w:rsidR="003B20F8" w:rsidRPr="003B20F8" w:rsidRDefault="003B20F8" w:rsidP="003B20F8">
      <w:pPr>
        <w:ind w:firstLine="708"/>
        <w:jc w:val="both"/>
      </w:pPr>
      <w:r w:rsidRPr="003B20F8">
        <w:t>Кпсх – коэффициент роста (снижения) прибыли прибыльных предприятий сельского хозяйства на очередной финансовый год к уровню отчетного финансового года, исходя из показателя прибыли прибыльных предприятий сельского хозяйства на текущий финансовый год и на очередной финансовый год;</w:t>
      </w:r>
    </w:p>
    <w:p w:rsidR="003B20F8" w:rsidRPr="003B20F8" w:rsidRDefault="003B20F8" w:rsidP="003B20F8">
      <w:pPr>
        <w:ind w:firstLine="708"/>
        <w:jc w:val="both"/>
      </w:pPr>
      <w:r w:rsidRPr="003B20F8">
        <w:t>Нвз – прогнозируемые поступления по единому сельскохозяйственному налогу в виде неисполненных обязательств (недоимки) налогоплательщиков;</w:t>
      </w:r>
    </w:p>
    <w:p w:rsidR="003B20F8" w:rsidRPr="003B20F8" w:rsidRDefault="003B20F8" w:rsidP="003B20F8">
      <w:pPr>
        <w:ind w:firstLine="708"/>
        <w:jc w:val="both"/>
      </w:pPr>
      <w:r w:rsidRPr="003B20F8">
        <w:t xml:space="preserve"> Нсх – норматив отчислений доходов от единого сельскохозяйственного налога в бюджет поселения.</w:t>
      </w:r>
    </w:p>
    <w:p w:rsidR="003B20F8" w:rsidRPr="003B20F8" w:rsidRDefault="003B20F8" w:rsidP="003B20F8">
      <w:pPr>
        <w:ind w:firstLine="708"/>
      </w:pPr>
    </w:p>
    <w:p w:rsidR="003B20F8" w:rsidRPr="003B20F8" w:rsidRDefault="003B20F8" w:rsidP="003B20F8">
      <w:pPr>
        <w:ind w:firstLine="708"/>
        <w:jc w:val="center"/>
        <w:rPr>
          <w:b/>
        </w:rPr>
      </w:pPr>
      <w:r w:rsidRPr="003B20F8">
        <w:rPr>
          <w:b/>
        </w:rPr>
        <w:t>2.4.  По земельному налогу</w:t>
      </w:r>
    </w:p>
    <w:p w:rsidR="003B20F8" w:rsidRPr="003B20F8" w:rsidRDefault="003B20F8" w:rsidP="003B20F8">
      <w:pPr>
        <w:ind w:firstLine="708"/>
        <w:jc w:val="center"/>
        <w:rPr>
          <w:b/>
        </w:rPr>
      </w:pPr>
    </w:p>
    <w:p w:rsidR="003B20F8" w:rsidRPr="003B20F8" w:rsidRDefault="003B20F8" w:rsidP="003B20F8">
      <w:pPr>
        <w:ind w:firstLine="709"/>
        <w:jc w:val="both"/>
      </w:pPr>
      <w:r w:rsidRPr="003B20F8">
        <w:t>2.4.1. Расчет прогноза поступления земельного налога по организациям в бюджет поселения  производится по следующей формуле:</w:t>
      </w:r>
    </w:p>
    <w:p w:rsidR="003B20F8" w:rsidRPr="003B20F8" w:rsidRDefault="003B20F8" w:rsidP="003B20F8">
      <w:pPr>
        <w:ind w:firstLine="709"/>
        <w:jc w:val="both"/>
      </w:pPr>
    </w:p>
    <w:p w:rsidR="003B20F8" w:rsidRPr="003B20F8" w:rsidRDefault="003B20F8" w:rsidP="003B20F8">
      <w:pPr>
        <w:ind w:firstLine="709"/>
        <w:jc w:val="center"/>
      </w:pPr>
      <w:r w:rsidRPr="003B20F8">
        <w:t>Нзем = ((Зем – Збл) × Кгко +/– Зл +Зв + Нвз) × Нземл, где:</w:t>
      </w:r>
    </w:p>
    <w:p w:rsidR="003B20F8" w:rsidRPr="003B20F8" w:rsidRDefault="003B20F8" w:rsidP="003B20F8">
      <w:pPr>
        <w:ind w:firstLine="709"/>
        <w:jc w:val="both"/>
      </w:pPr>
      <w:r w:rsidRPr="003B20F8">
        <w:t xml:space="preserve">                                 </w:t>
      </w:r>
    </w:p>
    <w:p w:rsidR="003B20F8" w:rsidRPr="003B20F8" w:rsidRDefault="003B20F8" w:rsidP="003B20F8">
      <w:pPr>
        <w:ind w:firstLine="709"/>
        <w:jc w:val="both"/>
      </w:pPr>
      <w:r w:rsidRPr="003B20F8">
        <w:t>Нзем – прогноз поступления земельного налога по организациям в бюджет муниципального образования;</w:t>
      </w:r>
    </w:p>
    <w:p w:rsidR="003B20F8" w:rsidRPr="003B20F8" w:rsidRDefault="003B20F8" w:rsidP="003B20F8">
      <w:pPr>
        <w:ind w:firstLine="709"/>
        <w:jc w:val="both"/>
      </w:pPr>
      <w:r w:rsidRPr="003B20F8">
        <w:t xml:space="preserve">Зем – сумма земельного налога по организациям, подлежащая уплате в бюджет за отчетный финансовый год, по данным налоговой отчетности по форме № 5-МН «Отчет о налоговой базе и структуре начислений по местным налогам» (по кодам строк 1601, 1602, 1603, 1604 и 1605 раздела </w:t>
      </w:r>
      <w:r w:rsidRPr="003B20F8">
        <w:rPr>
          <w:lang w:val="en-US"/>
        </w:rPr>
        <w:t>I</w:t>
      </w:r>
      <w:r w:rsidRPr="003B20F8">
        <w:t xml:space="preserve"> «Отчет о налоговой базе и структуре начислений по земельному налогу по юридическим лицам»;</w:t>
      </w:r>
    </w:p>
    <w:p w:rsidR="003B20F8" w:rsidRPr="003B20F8" w:rsidRDefault="003B20F8" w:rsidP="003B20F8">
      <w:pPr>
        <w:ind w:firstLine="709"/>
        <w:jc w:val="both"/>
      </w:pPr>
      <w:r w:rsidRPr="003B20F8">
        <w:t>Збл - сумма земельного налога, начисленного за отчетный год по организациям, находящимся в отчетном и текущем финансовых годах в стадии банкротства и (или) ликвидации, по данным налоговых органов;</w:t>
      </w:r>
    </w:p>
    <w:p w:rsidR="003B20F8" w:rsidRPr="003B20F8" w:rsidRDefault="003B20F8" w:rsidP="003B20F8">
      <w:pPr>
        <w:ind w:firstLine="709"/>
        <w:jc w:val="both"/>
      </w:pPr>
      <w:r w:rsidRPr="003B20F8">
        <w:t xml:space="preserve">Кгко – коэффициент, корректирующий налоговую базу по земельному налогу по организациям на очередной финансовый год, рассчитанный муниципальным образованием исходя из новых утвержденных результатов государственной кадастровой оценки земель; </w:t>
      </w:r>
    </w:p>
    <w:p w:rsidR="003B20F8" w:rsidRPr="003B20F8" w:rsidRDefault="003B20F8" w:rsidP="003B20F8">
      <w:pPr>
        <w:ind w:firstLine="709"/>
        <w:jc w:val="both"/>
      </w:pPr>
      <w:r w:rsidRPr="003B20F8">
        <w:t>Зл – сумма земельного налога, прогнозируемая к поступлению (к уменьшению) в очередном финансовом году в связи с уменьшением (увеличением) льгот по земельному налогу, предоставленных органом местного самоуправления организациям на текущий год к уровню отчетного года;</w:t>
      </w:r>
    </w:p>
    <w:p w:rsidR="003B20F8" w:rsidRPr="003B20F8" w:rsidRDefault="003B20F8" w:rsidP="003B20F8">
      <w:pPr>
        <w:ind w:firstLine="709"/>
        <w:jc w:val="both"/>
      </w:pPr>
      <w:r w:rsidRPr="003B20F8">
        <w:t>Зв – сумма земельного налога по арендуемым земельным участкам, выкупленным организациями в текущем финансовом году и (или) предполагаемым к выкупу в очередном финансовом году;</w:t>
      </w:r>
    </w:p>
    <w:p w:rsidR="003B20F8" w:rsidRPr="003B20F8" w:rsidRDefault="003B20F8" w:rsidP="003B20F8">
      <w:pPr>
        <w:ind w:firstLine="709"/>
        <w:jc w:val="both"/>
      </w:pPr>
      <w:r w:rsidRPr="003B20F8">
        <w:t>Нвз – прогнозируемые поступления в виде неисполненных обязательств (недоимки) налогоплательщиков - организаций по земельному налогу.</w:t>
      </w:r>
    </w:p>
    <w:p w:rsidR="003B20F8" w:rsidRPr="003B20F8" w:rsidRDefault="003B20F8" w:rsidP="003B20F8">
      <w:pPr>
        <w:ind w:firstLine="709"/>
        <w:jc w:val="both"/>
      </w:pPr>
      <w:r w:rsidRPr="003B20F8">
        <w:t>Нземл – норматив отчислений по доходам от земельного налога в бюджет муниципального образования.</w:t>
      </w:r>
    </w:p>
    <w:p w:rsidR="003B20F8" w:rsidRPr="003B20F8" w:rsidRDefault="003B20F8" w:rsidP="003B20F8">
      <w:pPr>
        <w:ind w:firstLine="709"/>
        <w:jc w:val="both"/>
      </w:pPr>
      <w:r w:rsidRPr="003B20F8">
        <w:lastRenderedPageBreak/>
        <w:t>2. Расчет прогноза поступления земельного налога по физическим лицам в бюджет поселения  производится по следующей формуле:</w:t>
      </w:r>
    </w:p>
    <w:p w:rsidR="003B20F8" w:rsidRPr="003B20F8" w:rsidRDefault="003B20F8" w:rsidP="003B20F8">
      <w:pPr>
        <w:ind w:firstLine="709"/>
        <w:jc w:val="center"/>
      </w:pPr>
      <w:r w:rsidRPr="003B20F8">
        <w:t>Нзем = ((Зем – Збл) × Кгко +/– Зл +Зв + Нвз) × Нземл, где:</w:t>
      </w:r>
    </w:p>
    <w:p w:rsidR="003B20F8" w:rsidRPr="003B20F8" w:rsidRDefault="003B20F8" w:rsidP="003B20F8">
      <w:pPr>
        <w:ind w:firstLine="709"/>
        <w:jc w:val="both"/>
      </w:pPr>
      <w:r w:rsidRPr="003B20F8">
        <w:t xml:space="preserve">                                 </w:t>
      </w:r>
    </w:p>
    <w:p w:rsidR="003B20F8" w:rsidRPr="003B20F8" w:rsidRDefault="003B20F8" w:rsidP="003B20F8">
      <w:pPr>
        <w:ind w:firstLine="709"/>
        <w:jc w:val="both"/>
      </w:pPr>
      <w:r w:rsidRPr="003B20F8">
        <w:t>Нзем – прогноз поступления земельного налога по физическим лицам в бюджет поселения;</w:t>
      </w:r>
    </w:p>
    <w:p w:rsidR="003B20F8" w:rsidRPr="003B20F8" w:rsidRDefault="003B20F8" w:rsidP="003B20F8">
      <w:pPr>
        <w:ind w:firstLine="709"/>
        <w:jc w:val="both"/>
      </w:pPr>
      <w:r w:rsidRPr="003B20F8">
        <w:t>Зем – сумма земельного налога по физическим лицам, подлежащая уплате в бюджет за отчетный финансовый год, по данным налоговой отчетности по форме № 5-МН «Отчет о налоговой базе и структуре начислений по местным налогам» (по кодам строк 2501, 2502, 2503, 2504 и 2510 раздела II «Отчет о налоговой базе и структуре начислений по земельному налогу по физическим лицам»);</w:t>
      </w:r>
    </w:p>
    <w:p w:rsidR="003B20F8" w:rsidRPr="003B20F8" w:rsidRDefault="003B20F8" w:rsidP="003B20F8">
      <w:pPr>
        <w:ind w:firstLine="709"/>
        <w:jc w:val="both"/>
      </w:pPr>
      <w:r w:rsidRPr="003B20F8">
        <w:t>Збл - сумма земельного налога, начисленного за отчетный год по физическим лицам, находящимся в отчетном и текущем финансовых годах в стадии банкротства и (или) ликвидации, по данным налоговых органов;</w:t>
      </w:r>
    </w:p>
    <w:p w:rsidR="003B20F8" w:rsidRPr="003B20F8" w:rsidRDefault="003B20F8" w:rsidP="003B20F8">
      <w:pPr>
        <w:ind w:firstLine="709"/>
        <w:jc w:val="both"/>
      </w:pPr>
      <w:r w:rsidRPr="003B20F8">
        <w:t xml:space="preserve">Кгко – коэффициент, корректирующий налоговую базу по земельному налогу по физическим лицам на очередной финансовый год, рассчитанный муниципальным образованием исходя из новых утвержденных результатов государственной кадастровой оценки земель; </w:t>
      </w:r>
    </w:p>
    <w:p w:rsidR="003B20F8" w:rsidRPr="003B20F8" w:rsidRDefault="003B20F8" w:rsidP="003B20F8">
      <w:pPr>
        <w:ind w:firstLine="709"/>
        <w:jc w:val="both"/>
      </w:pPr>
      <w:r w:rsidRPr="003B20F8">
        <w:t>Зл – сумма земельного налога, прогнозируемая к поступлению (к уменьшению) в очередном финансовом году в связи с уменьшением (увеличением) льгот по земельному налогу, предоставленных органом местного самоуправления физическим лицам на текущий год к уровню отчетного года;</w:t>
      </w:r>
    </w:p>
    <w:p w:rsidR="003B20F8" w:rsidRPr="003B20F8" w:rsidRDefault="003B20F8" w:rsidP="003B20F8">
      <w:pPr>
        <w:ind w:firstLine="709"/>
        <w:jc w:val="both"/>
      </w:pPr>
      <w:r w:rsidRPr="003B20F8">
        <w:t>Зв – сумма земельного налога по арендуемым земельным участкам, выкупленным физическим лицам в текущем финансовом году и (или) предполагаемым к выкупу в очередном финансовом году;</w:t>
      </w:r>
    </w:p>
    <w:p w:rsidR="003B20F8" w:rsidRPr="003B20F8" w:rsidRDefault="003B20F8" w:rsidP="003B20F8">
      <w:pPr>
        <w:ind w:firstLine="709"/>
        <w:jc w:val="both"/>
      </w:pPr>
      <w:r w:rsidRPr="003B20F8">
        <w:t>Нвз – прогнозируемые поступления в виде неисполненных обязательств (недоимки) налогоплательщиков - физических лиц  по земельному налогу.</w:t>
      </w:r>
    </w:p>
    <w:p w:rsidR="003B20F8" w:rsidRPr="003B20F8" w:rsidRDefault="003B20F8" w:rsidP="003B20F8">
      <w:pPr>
        <w:ind w:firstLine="709"/>
        <w:jc w:val="both"/>
      </w:pPr>
      <w:r w:rsidRPr="003B20F8">
        <w:t>Нземл – норматив отчислений по доходам от земельного налога в бюджет поселения.</w:t>
      </w:r>
    </w:p>
    <w:p w:rsidR="003B20F8" w:rsidRPr="003B20F8" w:rsidRDefault="003B20F8" w:rsidP="003B20F8">
      <w:pPr>
        <w:shd w:val="clear" w:color="auto" w:fill="FFFFFF"/>
        <w:autoSpaceDE w:val="0"/>
        <w:autoSpaceDN w:val="0"/>
        <w:adjustRightInd w:val="0"/>
        <w:ind w:firstLine="708"/>
        <w:jc w:val="both"/>
        <w:rPr>
          <w:color w:val="000000"/>
        </w:rPr>
      </w:pPr>
    </w:p>
    <w:p w:rsidR="003B20F8" w:rsidRPr="003B20F8" w:rsidRDefault="003B20F8" w:rsidP="003B20F8">
      <w:pPr>
        <w:shd w:val="clear" w:color="auto" w:fill="FFFFFF"/>
        <w:autoSpaceDE w:val="0"/>
        <w:autoSpaceDN w:val="0"/>
        <w:adjustRightInd w:val="0"/>
        <w:jc w:val="center"/>
        <w:rPr>
          <w:b/>
          <w:bCs/>
          <w:color w:val="000000"/>
        </w:rPr>
      </w:pPr>
      <w:r w:rsidRPr="003B20F8">
        <w:rPr>
          <w:b/>
          <w:bCs/>
          <w:color w:val="000000"/>
        </w:rPr>
        <w:t>2.5. По налогу на имущество физических лиц</w:t>
      </w:r>
    </w:p>
    <w:p w:rsidR="003B20F8" w:rsidRPr="003B20F8" w:rsidRDefault="003B20F8" w:rsidP="003B20F8">
      <w:pPr>
        <w:shd w:val="clear" w:color="auto" w:fill="FFFFFF"/>
        <w:autoSpaceDE w:val="0"/>
        <w:autoSpaceDN w:val="0"/>
        <w:adjustRightInd w:val="0"/>
        <w:jc w:val="center"/>
      </w:pPr>
    </w:p>
    <w:p w:rsidR="003B20F8" w:rsidRPr="003B20F8" w:rsidRDefault="003B20F8" w:rsidP="003B20F8">
      <w:pPr>
        <w:ind w:firstLine="708"/>
        <w:jc w:val="both"/>
        <w:rPr>
          <w:color w:val="000000"/>
        </w:rPr>
      </w:pPr>
      <w:r w:rsidRPr="003B20F8">
        <w:rPr>
          <w:color w:val="000000"/>
        </w:rPr>
        <w:t>Расчет прогноза поступления налога на имущество физических лиц в бюджет поселений производится по следующей формуле:</w:t>
      </w:r>
    </w:p>
    <w:p w:rsidR="003B20F8" w:rsidRPr="003B20F8" w:rsidRDefault="003B20F8" w:rsidP="003B20F8">
      <w:pPr>
        <w:ind w:firstLine="709"/>
        <w:jc w:val="both"/>
      </w:pPr>
      <w:r w:rsidRPr="003B20F8">
        <w:t>Расчет прогноза поступления налога на имущество физических лиц   в бюджет муниципального образования производится по следующей формуле:</w:t>
      </w:r>
    </w:p>
    <w:p w:rsidR="003B20F8" w:rsidRPr="003B20F8" w:rsidRDefault="003B20F8" w:rsidP="003B20F8">
      <w:pPr>
        <w:ind w:firstLine="709"/>
        <w:jc w:val="center"/>
      </w:pPr>
      <w:r w:rsidRPr="003B20F8">
        <w:t>Нимфл = (Нисч × Кр + Нвз) × Нимфлиц, где:</w:t>
      </w:r>
    </w:p>
    <w:p w:rsidR="003B20F8" w:rsidRPr="003B20F8" w:rsidRDefault="003B20F8" w:rsidP="003B20F8">
      <w:pPr>
        <w:ind w:firstLine="709"/>
        <w:jc w:val="both"/>
      </w:pPr>
      <w:r w:rsidRPr="003B20F8">
        <w:t>Нимфл – прогноз поступления налога на имущество физических лиц в бюджет муниципального образования;</w:t>
      </w:r>
    </w:p>
    <w:p w:rsidR="003B20F8" w:rsidRPr="003B20F8" w:rsidRDefault="003B20F8" w:rsidP="003B20F8">
      <w:pPr>
        <w:ind w:firstLine="709"/>
        <w:jc w:val="both"/>
      </w:pPr>
      <w:r w:rsidRPr="003B20F8">
        <w:t xml:space="preserve">Нисч – сумма налога на имущество физических лиц, исчисленная с использованием данных о суммарной кадастровой стоимости объектов недвижимости (с учетом оценки  вычетов и льгот) и размера ставки  налога на имущество физических лиц по видам объектов недвижимости; </w:t>
      </w:r>
    </w:p>
    <w:p w:rsidR="003B20F8" w:rsidRPr="003B20F8" w:rsidRDefault="003B20F8" w:rsidP="003B20F8">
      <w:pPr>
        <w:ind w:firstLine="709"/>
        <w:jc w:val="both"/>
      </w:pPr>
      <w:r w:rsidRPr="003B20F8">
        <w:t>Кр – коэффициент, предусматривающий увеличение количества объектов недвижимости, по которым ожидается исчисление налога за текущий налоговый период;</w:t>
      </w:r>
    </w:p>
    <w:p w:rsidR="003B20F8" w:rsidRPr="003B20F8" w:rsidRDefault="003B20F8" w:rsidP="003B20F8">
      <w:pPr>
        <w:ind w:firstLine="709"/>
        <w:jc w:val="both"/>
      </w:pPr>
      <w:r w:rsidRPr="003B20F8">
        <w:t>Нвз – прогнозируемые поступления в виде неисполненных обязательств (недоимка) налогоплательщиков по налогу на имущество физических лиц (за исключением недоимки, числящейся за умершими гражданами и выбывшими за пределы территории области);</w:t>
      </w:r>
    </w:p>
    <w:p w:rsidR="003B20F8" w:rsidRPr="003B20F8" w:rsidRDefault="003B20F8" w:rsidP="003B20F8">
      <w:pPr>
        <w:ind w:firstLine="709"/>
        <w:jc w:val="both"/>
      </w:pPr>
      <w:r w:rsidRPr="003B20F8">
        <w:t>Нимфлиц – норматив отчисления налога на имущество физических лиц в бюджет муниципального образования на очередной финансовый год.</w:t>
      </w:r>
    </w:p>
    <w:p w:rsidR="003B20F8" w:rsidRPr="003B20F8" w:rsidRDefault="003B20F8" w:rsidP="003B20F8">
      <w:pPr>
        <w:shd w:val="clear" w:color="auto" w:fill="FFFFFF"/>
        <w:autoSpaceDE w:val="0"/>
        <w:autoSpaceDN w:val="0"/>
        <w:adjustRightInd w:val="0"/>
        <w:ind w:firstLine="708"/>
        <w:jc w:val="both"/>
      </w:pPr>
    </w:p>
    <w:p w:rsidR="003B20F8" w:rsidRPr="003B20F8" w:rsidRDefault="003B20F8" w:rsidP="003B20F8">
      <w:pPr>
        <w:shd w:val="clear" w:color="auto" w:fill="FFFFFF"/>
        <w:autoSpaceDE w:val="0"/>
        <w:autoSpaceDN w:val="0"/>
        <w:adjustRightInd w:val="0"/>
        <w:jc w:val="center"/>
        <w:rPr>
          <w:b/>
          <w:bCs/>
          <w:color w:val="000000"/>
        </w:rPr>
      </w:pPr>
      <w:r w:rsidRPr="003B20F8">
        <w:rPr>
          <w:b/>
          <w:bCs/>
          <w:color w:val="000000"/>
        </w:rPr>
        <w:lastRenderedPageBreak/>
        <w:t>3. Прогнозирование неналоговых доходов в бюджет поселений на очередной финансовый год и плановый период</w:t>
      </w:r>
    </w:p>
    <w:p w:rsidR="003B20F8" w:rsidRPr="003B20F8" w:rsidRDefault="003B20F8" w:rsidP="003B20F8">
      <w:pPr>
        <w:shd w:val="clear" w:color="auto" w:fill="FFFFFF"/>
        <w:autoSpaceDE w:val="0"/>
        <w:autoSpaceDN w:val="0"/>
        <w:adjustRightInd w:val="0"/>
        <w:jc w:val="center"/>
      </w:pPr>
    </w:p>
    <w:p w:rsidR="003B20F8" w:rsidRPr="003B20F8" w:rsidRDefault="003B20F8" w:rsidP="003B20F8">
      <w:pPr>
        <w:shd w:val="clear" w:color="auto" w:fill="FFFFFF"/>
        <w:autoSpaceDE w:val="0"/>
        <w:autoSpaceDN w:val="0"/>
        <w:adjustRightInd w:val="0"/>
        <w:ind w:firstLine="708"/>
        <w:jc w:val="both"/>
      </w:pPr>
      <w:r w:rsidRPr="003B20F8">
        <w:rPr>
          <w:color w:val="000000"/>
        </w:rPr>
        <w:t>Неналоговые доходы муниципальных бюджетов формируются в соответствии со статьями 41, 42, 46 и 62 Бюджетного кодекса Российской Федерации.</w:t>
      </w:r>
    </w:p>
    <w:p w:rsidR="003B20F8" w:rsidRPr="003B20F8" w:rsidRDefault="003B20F8" w:rsidP="003B20F8">
      <w:pPr>
        <w:shd w:val="clear" w:color="auto" w:fill="FFFFFF"/>
        <w:autoSpaceDE w:val="0"/>
        <w:autoSpaceDN w:val="0"/>
        <w:adjustRightInd w:val="0"/>
        <w:ind w:firstLine="708"/>
        <w:jc w:val="both"/>
      </w:pPr>
      <w:r w:rsidRPr="003B20F8">
        <w:rPr>
          <w:color w:val="000000"/>
        </w:rPr>
        <w:t>Основой для прогнозирования неналоговых доходов является расчет облагаемой базы.</w:t>
      </w:r>
    </w:p>
    <w:p w:rsidR="003B20F8" w:rsidRPr="003B20F8" w:rsidRDefault="003B20F8" w:rsidP="003B20F8">
      <w:pPr>
        <w:shd w:val="clear" w:color="auto" w:fill="FFFFFF"/>
        <w:autoSpaceDE w:val="0"/>
        <w:autoSpaceDN w:val="0"/>
        <w:adjustRightInd w:val="0"/>
        <w:ind w:firstLine="708"/>
        <w:jc w:val="both"/>
        <w:rPr>
          <w:color w:val="000000"/>
        </w:rPr>
      </w:pPr>
      <w:r w:rsidRPr="003B20F8">
        <w:rPr>
          <w:color w:val="000000"/>
        </w:rPr>
        <w:t>Расчет прогноза поступления неналоговых доходов в бюджет поселений производится по следующим видам неналоговых доходов:</w:t>
      </w:r>
    </w:p>
    <w:p w:rsidR="003B20F8" w:rsidRPr="003B20F8" w:rsidRDefault="003B20F8" w:rsidP="003B20F8">
      <w:pPr>
        <w:shd w:val="clear" w:color="auto" w:fill="FFFFFF"/>
        <w:autoSpaceDE w:val="0"/>
        <w:autoSpaceDN w:val="0"/>
        <w:adjustRightInd w:val="0"/>
        <w:ind w:firstLine="708"/>
        <w:jc w:val="both"/>
      </w:pPr>
    </w:p>
    <w:p w:rsidR="003B20F8" w:rsidRPr="003B20F8" w:rsidRDefault="003B20F8" w:rsidP="003B20F8">
      <w:pPr>
        <w:shd w:val="clear" w:color="auto" w:fill="FFFFFF"/>
        <w:autoSpaceDE w:val="0"/>
        <w:autoSpaceDN w:val="0"/>
        <w:adjustRightInd w:val="0"/>
        <w:jc w:val="center"/>
        <w:rPr>
          <w:b/>
          <w:bCs/>
          <w:color w:val="000000"/>
        </w:rPr>
      </w:pPr>
      <w:r w:rsidRPr="003B20F8">
        <w:rPr>
          <w:b/>
          <w:bCs/>
          <w:color w:val="000000"/>
        </w:rPr>
        <w:t>3.1. По доходам, получаемым в виде арендной платы за передачу в возмездное пользование имущества, находящегося в собственности поселений</w:t>
      </w:r>
    </w:p>
    <w:p w:rsidR="003B20F8" w:rsidRPr="003B20F8" w:rsidRDefault="003B20F8" w:rsidP="003B20F8">
      <w:pPr>
        <w:shd w:val="clear" w:color="auto" w:fill="FFFFFF"/>
        <w:autoSpaceDE w:val="0"/>
        <w:autoSpaceDN w:val="0"/>
        <w:adjustRightInd w:val="0"/>
        <w:jc w:val="center"/>
      </w:pPr>
    </w:p>
    <w:p w:rsidR="003B20F8" w:rsidRPr="003B20F8" w:rsidRDefault="003B20F8" w:rsidP="003B20F8">
      <w:pPr>
        <w:shd w:val="clear" w:color="auto" w:fill="FFFFFF"/>
        <w:autoSpaceDE w:val="0"/>
        <w:autoSpaceDN w:val="0"/>
        <w:adjustRightInd w:val="0"/>
        <w:jc w:val="both"/>
        <w:rPr>
          <w:color w:val="000000"/>
        </w:rPr>
      </w:pPr>
      <w:r w:rsidRPr="003B20F8">
        <w:rPr>
          <w:color w:val="000000"/>
        </w:rPr>
        <w:t xml:space="preserve">        Расчет прогноза доходов, получаемых в виде арендной платы за передачу в возмездное пользование имущества, находящегося в собственности поселений, производится по следующей формуле:</w:t>
      </w:r>
    </w:p>
    <w:p w:rsidR="003B20F8" w:rsidRPr="003B20F8" w:rsidRDefault="003B20F8" w:rsidP="003B20F8">
      <w:pPr>
        <w:shd w:val="clear" w:color="auto" w:fill="FFFFFF"/>
        <w:autoSpaceDE w:val="0"/>
        <w:autoSpaceDN w:val="0"/>
        <w:adjustRightInd w:val="0"/>
        <w:jc w:val="both"/>
      </w:pPr>
    </w:p>
    <w:p w:rsidR="003B20F8" w:rsidRPr="003B20F8" w:rsidRDefault="003B20F8" w:rsidP="003B20F8">
      <w:pPr>
        <w:shd w:val="clear" w:color="auto" w:fill="FFFFFF"/>
        <w:autoSpaceDE w:val="0"/>
        <w:autoSpaceDN w:val="0"/>
        <w:adjustRightInd w:val="0"/>
        <w:rPr>
          <w:b/>
          <w:bCs/>
          <w:color w:val="000000"/>
        </w:rPr>
      </w:pPr>
      <w:r w:rsidRPr="003B20F8">
        <w:rPr>
          <w:b/>
          <w:bCs/>
          <w:color w:val="000000"/>
        </w:rPr>
        <w:t xml:space="preserve">                                          </w:t>
      </w:r>
      <w:r w:rsidRPr="003B20F8">
        <w:rPr>
          <w:b/>
          <w:bCs/>
          <w:color w:val="000000"/>
          <w:lang w:val="en-US"/>
        </w:rPr>
        <w:t>n</w:t>
      </w:r>
      <w:r w:rsidRPr="003B20F8">
        <w:rPr>
          <w:b/>
          <w:bCs/>
          <w:color w:val="000000"/>
        </w:rPr>
        <w:t xml:space="preserve"> </w:t>
      </w:r>
    </w:p>
    <w:p w:rsidR="003B20F8" w:rsidRPr="003B20F8" w:rsidRDefault="003B20F8" w:rsidP="003B20F8">
      <w:pPr>
        <w:shd w:val="clear" w:color="auto" w:fill="FFFFFF"/>
        <w:autoSpaceDE w:val="0"/>
        <w:autoSpaceDN w:val="0"/>
        <w:adjustRightInd w:val="0"/>
        <w:jc w:val="center"/>
      </w:pPr>
      <w:r w:rsidRPr="003B20F8">
        <w:rPr>
          <w:b/>
          <w:bCs/>
          <w:color w:val="000000"/>
        </w:rPr>
        <w:t xml:space="preserve"> АПим = </w:t>
      </w:r>
      <w:r w:rsidRPr="003B20F8">
        <w:rPr>
          <w:b/>
          <w:bCs/>
          <w:color w:val="000000"/>
          <w:lang w:val="en-US"/>
        </w:rPr>
        <w:t>SU</w:t>
      </w:r>
      <w:r w:rsidRPr="003B20F8">
        <w:rPr>
          <w:b/>
          <w:bCs/>
          <w:color w:val="000000"/>
        </w:rPr>
        <w:t>М (ПЛар</w:t>
      </w:r>
      <w:r w:rsidRPr="003B20F8">
        <w:rPr>
          <w:b/>
          <w:bCs/>
          <w:color w:val="000000"/>
          <w:vertAlign w:val="subscript"/>
        </w:rPr>
        <w:t xml:space="preserve">i </w:t>
      </w:r>
      <w:r w:rsidRPr="003B20F8">
        <w:rPr>
          <w:b/>
          <w:bCs/>
          <w:color w:val="000000"/>
        </w:rPr>
        <w:t>- Сниж) × Кпотр +Нвзап,</w:t>
      </w:r>
    </w:p>
    <w:p w:rsidR="003B20F8" w:rsidRPr="003B20F8" w:rsidRDefault="003B20F8" w:rsidP="003B20F8">
      <w:pPr>
        <w:shd w:val="clear" w:color="auto" w:fill="FFFFFF"/>
        <w:autoSpaceDE w:val="0"/>
        <w:autoSpaceDN w:val="0"/>
        <w:adjustRightInd w:val="0"/>
        <w:jc w:val="both"/>
        <w:rPr>
          <w:b/>
          <w:color w:val="000000"/>
        </w:rPr>
      </w:pPr>
      <w:r w:rsidRPr="003B20F8">
        <w:rPr>
          <w:b/>
          <w:color w:val="000000"/>
        </w:rPr>
        <w:t xml:space="preserve">                                           </w:t>
      </w:r>
      <w:r w:rsidRPr="003B20F8">
        <w:rPr>
          <w:b/>
          <w:color w:val="000000"/>
          <w:lang w:val="en-US"/>
        </w:rPr>
        <w:t>i</w:t>
      </w:r>
      <w:r w:rsidRPr="003B20F8">
        <w:rPr>
          <w:b/>
          <w:color w:val="000000"/>
        </w:rPr>
        <w:t xml:space="preserve">=1 </w:t>
      </w:r>
    </w:p>
    <w:p w:rsidR="003B20F8" w:rsidRPr="003B20F8" w:rsidRDefault="003B20F8" w:rsidP="003B20F8">
      <w:pPr>
        <w:shd w:val="clear" w:color="auto" w:fill="FFFFFF"/>
        <w:autoSpaceDE w:val="0"/>
        <w:autoSpaceDN w:val="0"/>
        <w:adjustRightInd w:val="0"/>
        <w:jc w:val="both"/>
      </w:pPr>
      <w:r w:rsidRPr="003B20F8">
        <w:rPr>
          <w:color w:val="000000"/>
        </w:rPr>
        <w:t>где:</w:t>
      </w:r>
    </w:p>
    <w:p w:rsidR="003B20F8" w:rsidRPr="003B20F8" w:rsidRDefault="003B20F8" w:rsidP="003B20F8">
      <w:pPr>
        <w:ind w:firstLine="708"/>
        <w:jc w:val="both"/>
        <w:rPr>
          <w:color w:val="000000"/>
        </w:rPr>
      </w:pPr>
      <w:r w:rsidRPr="003B20F8">
        <w:rPr>
          <w:color w:val="000000"/>
        </w:rPr>
        <w:t>АПим - прогноз доходов, получаемых в виде арендной платы за сдачу во временное владение и пользование имущества, находящегося в муниципальной собственности поселений;</w:t>
      </w:r>
    </w:p>
    <w:p w:rsidR="003B20F8" w:rsidRPr="003B20F8" w:rsidRDefault="003B20F8" w:rsidP="003B20F8">
      <w:pPr>
        <w:shd w:val="clear" w:color="auto" w:fill="FFFFFF"/>
        <w:autoSpaceDE w:val="0"/>
        <w:autoSpaceDN w:val="0"/>
        <w:adjustRightInd w:val="0"/>
        <w:ind w:firstLine="708"/>
        <w:jc w:val="both"/>
      </w:pPr>
      <w:r w:rsidRPr="003B20F8">
        <w:rPr>
          <w:color w:val="000000"/>
        </w:rPr>
        <w:t>ПЛар - размер  годовой  арендной  платы  по  объекту муниципальное собственности    поселений,    передаваемому    в    аренду    (включая    объекты, планируемые к передаче в аренду в очередном финансовом году), по данным на дату расчета;</w:t>
      </w:r>
    </w:p>
    <w:p w:rsidR="003B20F8" w:rsidRPr="003B20F8" w:rsidRDefault="003B20F8" w:rsidP="003B20F8">
      <w:pPr>
        <w:shd w:val="clear" w:color="auto" w:fill="FFFFFF"/>
        <w:autoSpaceDE w:val="0"/>
        <w:autoSpaceDN w:val="0"/>
        <w:adjustRightInd w:val="0"/>
        <w:ind w:firstLine="708"/>
        <w:jc w:val="both"/>
      </w:pPr>
      <w:r w:rsidRPr="003B20F8">
        <w:rPr>
          <w:color w:val="000000"/>
        </w:rPr>
        <w:t>Сниж - размер годовой арендной платы по объекту муниципальной собственности поселений, отчуждаемому путем приватизации и ликвидации предприятий, а также продажи;</w:t>
      </w:r>
    </w:p>
    <w:p w:rsidR="003B20F8" w:rsidRPr="003B20F8" w:rsidRDefault="003B20F8" w:rsidP="003B20F8">
      <w:pPr>
        <w:shd w:val="clear" w:color="auto" w:fill="FFFFFF"/>
        <w:autoSpaceDE w:val="0"/>
        <w:autoSpaceDN w:val="0"/>
        <w:adjustRightInd w:val="0"/>
        <w:ind w:firstLine="708"/>
        <w:jc w:val="both"/>
      </w:pPr>
      <w:r w:rsidRPr="003B20F8">
        <w:rPr>
          <w:color w:val="000000"/>
        </w:rPr>
        <w:t>Кпотр - индекс потребительских цен на очередной финансовый год;</w:t>
      </w:r>
    </w:p>
    <w:p w:rsidR="003B20F8" w:rsidRPr="003B20F8" w:rsidRDefault="003B20F8" w:rsidP="003B20F8">
      <w:pPr>
        <w:shd w:val="clear" w:color="auto" w:fill="FFFFFF"/>
        <w:autoSpaceDE w:val="0"/>
        <w:autoSpaceDN w:val="0"/>
        <w:adjustRightInd w:val="0"/>
        <w:ind w:firstLine="708"/>
        <w:jc w:val="both"/>
      </w:pPr>
      <w:r w:rsidRPr="003B20F8">
        <w:rPr>
          <w:color w:val="000000"/>
        </w:rPr>
        <w:t>Нвзап - прогнозируемые поступления в виде неисполненных обязательств (задолженности) арендаторов объектов муниципального имущества;</w:t>
      </w:r>
    </w:p>
    <w:p w:rsidR="003B20F8" w:rsidRPr="003B20F8" w:rsidRDefault="003B20F8" w:rsidP="003B20F8">
      <w:pPr>
        <w:shd w:val="clear" w:color="auto" w:fill="FFFFFF"/>
        <w:autoSpaceDE w:val="0"/>
        <w:autoSpaceDN w:val="0"/>
        <w:adjustRightInd w:val="0"/>
        <w:jc w:val="both"/>
      </w:pPr>
      <w:r w:rsidRPr="003B20F8">
        <w:rPr>
          <w:color w:val="000000"/>
          <w:lang w:val="en-US"/>
        </w:rPr>
        <w:t>i</w:t>
      </w:r>
      <w:r w:rsidRPr="003B20F8">
        <w:rPr>
          <w:color w:val="000000"/>
        </w:rPr>
        <w:t xml:space="preserve"> - вид объекта муниципального имущества, переданного в аренду;</w:t>
      </w:r>
    </w:p>
    <w:p w:rsidR="003B20F8" w:rsidRPr="003B20F8" w:rsidRDefault="003B20F8" w:rsidP="003B20F8">
      <w:pPr>
        <w:shd w:val="clear" w:color="auto" w:fill="FFFFFF"/>
        <w:autoSpaceDE w:val="0"/>
        <w:autoSpaceDN w:val="0"/>
        <w:adjustRightInd w:val="0"/>
        <w:jc w:val="both"/>
        <w:rPr>
          <w:color w:val="000000"/>
        </w:rPr>
      </w:pPr>
      <w:r w:rsidRPr="003B20F8">
        <w:rPr>
          <w:color w:val="000000"/>
          <w:lang w:val="en-US"/>
        </w:rPr>
        <w:t>n</w:t>
      </w:r>
      <w:r w:rsidRPr="003B20F8">
        <w:rPr>
          <w:color w:val="000000"/>
        </w:rPr>
        <w:t xml:space="preserve"> - количество объектов муниципального имущества, переданного в аренду, i-того вида.</w:t>
      </w:r>
    </w:p>
    <w:p w:rsidR="003B20F8" w:rsidRPr="003B20F8" w:rsidRDefault="003B20F8" w:rsidP="003B20F8">
      <w:pPr>
        <w:shd w:val="clear" w:color="auto" w:fill="FFFFFF"/>
        <w:autoSpaceDE w:val="0"/>
        <w:autoSpaceDN w:val="0"/>
        <w:adjustRightInd w:val="0"/>
        <w:jc w:val="both"/>
      </w:pPr>
    </w:p>
    <w:p w:rsidR="003B20F8" w:rsidRPr="003B20F8" w:rsidRDefault="003B20F8" w:rsidP="003B20F8">
      <w:pPr>
        <w:shd w:val="clear" w:color="auto" w:fill="FFFFFF"/>
        <w:autoSpaceDE w:val="0"/>
        <w:autoSpaceDN w:val="0"/>
        <w:adjustRightInd w:val="0"/>
        <w:jc w:val="center"/>
        <w:rPr>
          <w:b/>
          <w:bCs/>
          <w:color w:val="000000"/>
        </w:rPr>
      </w:pPr>
      <w:r w:rsidRPr="003B20F8">
        <w:rPr>
          <w:b/>
          <w:bCs/>
          <w:color w:val="000000"/>
        </w:rPr>
        <w:t>3.2. По доходам от арендной платы за земельные участки</w:t>
      </w:r>
    </w:p>
    <w:p w:rsidR="003B20F8" w:rsidRPr="003B20F8" w:rsidRDefault="003B20F8" w:rsidP="003B20F8">
      <w:pPr>
        <w:shd w:val="clear" w:color="auto" w:fill="FFFFFF"/>
        <w:autoSpaceDE w:val="0"/>
        <w:autoSpaceDN w:val="0"/>
        <w:adjustRightInd w:val="0"/>
        <w:jc w:val="center"/>
      </w:pPr>
    </w:p>
    <w:p w:rsidR="003B20F8" w:rsidRPr="003B20F8" w:rsidRDefault="003B20F8" w:rsidP="003B20F8">
      <w:pPr>
        <w:shd w:val="clear" w:color="auto" w:fill="FFFFFF"/>
        <w:autoSpaceDE w:val="0"/>
        <w:autoSpaceDN w:val="0"/>
        <w:adjustRightInd w:val="0"/>
        <w:ind w:firstLine="708"/>
        <w:jc w:val="both"/>
        <w:rPr>
          <w:color w:val="000000"/>
        </w:rPr>
      </w:pPr>
      <w:r w:rsidRPr="003B20F8">
        <w:rPr>
          <w:color w:val="000000"/>
        </w:rPr>
        <w:t xml:space="preserve">Расчет прогноза поступления доходов от арендной платы за земельные участки в бюджет поселений производится по следующей формуле: </w:t>
      </w:r>
    </w:p>
    <w:p w:rsidR="003B20F8" w:rsidRPr="003B20F8" w:rsidRDefault="003B20F8" w:rsidP="003B20F8">
      <w:pPr>
        <w:shd w:val="clear" w:color="auto" w:fill="FFFFFF"/>
        <w:autoSpaceDE w:val="0"/>
        <w:autoSpaceDN w:val="0"/>
        <w:adjustRightInd w:val="0"/>
        <w:ind w:firstLine="708"/>
        <w:jc w:val="both"/>
      </w:pPr>
    </w:p>
    <w:p w:rsidR="003B20F8" w:rsidRPr="003B20F8" w:rsidRDefault="003B20F8" w:rsidP="003B20F8">
      <w:pPr>
        <w:shd w:val="clear" w:color="auto" w:fill="FFFFFF"/>
        <w:autoSpaceDE w:val="0"/>
        <w:autoSpaceDN w:val="0"/>
        <w:adjustRightInd w:val="0"/>
        <w:jc w:val="center"/>
        <w:rPr>
          <w:color w:val="000000"/>
        </w:rPr>
      </w:pPr>
      <w:r w:rsidRPr="003B20F8">
        <w:rPr>
          <w:color w:val="000000"/>
        </w:rPr>
        <w:t>АПзем = (АПмо + Нмо - АПсниж) × Ннр + (АПс + Немо) × Нс, где:</w:t>
      </w:r>
    </w:p>
    <w:p w:rsidR="003B20F8" w:rsidRPr="003B20F8" w:rsidRDefault="003B20F8" w:rsidP="003B20F8">
      <w:pPr>
        <w:shd w:val="clear" w:color="auto" w:fill="FFFFFF"/>
        <w:autoSpaceDE w:val="0"/>
        <w:autoSpaceDN w:val="0"/>
        <w:adjustRightInd w:val="0"/>
        <w:jc w:val="center"/>
      </w:pPr>
    </w:p>
    <w:p w:rsidR="003B20F8" w:rsidRPr="003B20F8" w:rsidRDefault="003B20F8" w:rsidP="003B20F8">
      <w:pPr>
        <w:shd w:val="clear" w:color="auto" w:fill="FFFFFF"/>
        <w:autoSpaceDE w:val="0"/>
        <w:autoSpaceDN w:val="0"/>
        <w:adjustRightInd w:val="0"/>
        <w:ind w:firstLine="708"/>
        <w:jc w:val="both"/>
      </w:pPr>
      <w:r w:rsidRPr="003B20F8">
        <w:rPr>
          <w:color w:val="000000"/>
        </w:rPr>
        <w:t>АПзем - прогноз поступления доходов от арендной платы за земельные участки, государственная собственность на которые не разграничена и которые расположены в границах поселений, в бюджет поселений;</w:t>
      </w:r>
    </w:p>
    <w:p w:rsidR="003B20F8" w:rsidRPr="003B20F8" w:rsidRDefault="003B20F8" w:rsidP="003B20F8">
      <w:pPr>
        <w:shd w:val="clear" w:color="auto" w:fill="FFFFFF"/>
        <w:autoSpaceDE w:val="0"/>
        <w:autoSpaceDN w:val="0"/>
        <w:adjustRightInd w:val="0"/>
        <w:ind w:firstLine="708"/>
        <w:jc w:val="both"/>
      </w:pPr>
      <w:r w:rsidRPr="003B20F8">
        <w:rPr>
          <w:color w:val="000000"/>
        </w:rPr>
        <w:t xml:space="preserve">АПмо - годовой размер арендной платы за земельные участки, государственная собственность на которые не разграничена и которые расположены в границах поселений, рассчитываемый в соответствии с Положением о порядке определения размера арендной платы за земельные участки, государственная собственность на которые не разграничена, и земельные участки, находящиеся в собственности Кировской области, утвержденной </w:t>
      </w:r>
      <w:r w:rsidRPr="003B20F8">
        <w:rPr>
          <w:color w:val="000000"/>
        </w:rPr>
        <w:lastRenderedPageBreak/>
        <w:t>постановлением Правительства Кировской области от 24.12.2013 № 241/925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и земельных участков, находящихся в собственности Кировской области» на очередной финансовый год;</w:t>
      </w:r>
    </w:p>
    <w:p w:rsidR="003B20F8" w:rsidRPr="003B20F8" w:rsidRDefault="003B20F8" w:rsidP="003B20F8">
      <w:pPr>
        <w:shd w:val="clear" w:color="auto" w:fill="FFFFFF"/>
        <w:autoSpaceDE w:val="0"/>
        <w:autoSpaceDN w:val="0"/>
        <w:adjustRightInd w:val="0"/>
        <w:ind w:firstLine="708"/>
        <w:jc w:val="both"/>
      </w:pPr>
      <w:r w:rsidRPr="003B20F8">
        <w:rPr>
          <w:color w:val="000000"/>
        </w:rPr>
        <w:t>Нмо - прогнозируемые поступления в бюджет поселений от арендной платы за земельные участки, расположенные в границах поселения, государственная собственность на которые не разграничена, в виде неисполненных обязательств (задолженности) арендаторов земельных участков;</w:t>
      </w:r>
    </w:p>
    <w:p w:rsidR="003B20F8" w:rsidRPr="003B20F8" w:rsidRDefault="003B20F8" w:rsidP="003B20F8">
      <w:pPr>
        <w:shd w:val="clear" w:color="auto" w:fill="FFFFFF"/>
        <w:autoSpaceDE w:val="0"/>
        <w:autoSpaceDN w:val="0"/>
        <w:adjustRightInd w:val="0"/>
        <w:ind w:firstLine="708"/>
        <w:jc w:val="both"/>
      </w:pPr>
      <w:r w:rsidRPr="003B20F8">
        <w:rPr>
          <w:color w:val="000000"/>
        </w:rPr>
        <w:t>АПсниж - сумма снижения арендной платы за земельные участки, расположенные в границах поселений, государственная собственность на которые не разграничена, в бюджет поселения за счет продажи земельных участков, переоформления прав аренды на иное право и разграничения государственной собственности на землю;</w:t>
      </w:r>
    </w:p>
    <w:p w:rsidR="003B20F8" w:rsidRPr="003B20F8" w:rsidRDefault="003B20F8" w:rsidP="003B20F8">
      <w:pPr>
        <w:shd w:val="clear" w:color="auto" w:fill="FFFFFF"/>
        <w:autoSpaceDE w:val="0"/>
        <w:autoSpaceDN w:val="0"/>
        <w:adjustRightInd w:val="0"/>
        <w:ind w:firstLine="708"/>
        <w:jc w:val="both"/>
      </w:pPr>
      <w:r w:rsidRPr="003B20F8">
        <w:rPr>
          <w:color w:val="000000"/>
        </w:rPr>
        <w:t>Ннр - норматив отчисления доходов от арендной платы за земельные участки, расположенные в границах поселений, государственная собственность на которые не разграничена, в бюджет поселения;</w:t>
      </w:r>
    </w:p>
    <w:p w:rsidR="003B20F8" w:rsidRPr="003B20F8" w:rsidRDefault="003B20F8" w:rsidP="003B20F8">
      <w:pPr>
        <w:shd w:val="clear" w:color="auto" w:fill="FFFFFF"/>
        <w:autoSpaceDE w:val="0"/>
        <w:autoSpaceDN w:val="0"/>
        <w:adjustRightInd w:val="0"/>
        <w:ind w:firstLine="708"/>
        <w:jc w:val="both"/>
        <w:rPr>
          <w:color w:val="FF0000"/>
        </w:rPr>
      </w:pPr>
      <w:r w:rsidRPr="003B20F8">
        <w:rPr>
          <w:color w:val="000000"/>
        </w:rPr>
        <w:t xml:space="preserve">АПс - годовой размер арендной платы за земельные участки, находящиеся в собственности поселения, в бюджет поселения, рассчитанный в соответствии с методикой, </w:t>
      </w:r>
      <w:r w:rsidRPr="003B20F8">
        <w:t>утвержденной органом местного самоуправления муниципального образования;</w:t>
      </w:r>
      <w:r w:rsidRPr="003B20F8">
        <w:rPr>
          <w:color w:val="FF0000"/>
        </w:rPr>
        <w:t xml:space="preserve"> </w:t>
      </w:r>
    </w:p>
    <w:p w:rsidR="003B20F8" w:rsidRPr="003B20F8" w:rsidRDefault="003B20F8" w:rsidP="003B20F8">
      <w:pPr>
        <w:shd w:val="clear" w:color="auto" w:fill="FFFFFF"/>
        <w:autoSpaceDE w:val="0"/>
        <w:autoSpaceDN w:val="0"/>
        <w:adjustRightInd w:val="0"/>
        <w:ind w:firstLine="708"/>
        <w:jc w:val="both"/>
      </w:pPr>
      <w:r w:rsidRPr="003B20F8">
        <w:rPr>
          <w:color w:val="000000"/>
        </w:rPr>
        <w:t>Нсмо - прогнозируемые поступления в бюджет поселения от арендной платы за земельные участки, расположенные в границах поселения, находящиеся в собственности поселения, в виде неисполненных обязательств (задолженности) арендаторов земельных участков;</w:t>
      </w:r>
    </w:p>
    <w:p w:rsidR="003B20F8" w:rsidRPr="003B20F8" w:rsidRDefault="003B20F8" w:rsidP="003B20F8">
      <w:pPr>
        <w:shd w:val="clear" w:color="auto" w:fill="FFFFFF"/>
        <w:autoSpaceDE w:val="0"/>
        <w:autoSpaceDN w:val="0"/>
        <w:adjustRightInd w:val="0"/>
        <w:ind w:firstLine="708"/>
        <w:jc w:val="both"/>
        <w:rPr>
          <w:color w:val="000000"/>
        </w:rPr>
      </w:pPr>
      <w:r w:rsidRPr="003B20F8">
        <w:rPr>
          <w:color w:val="000000"/>
        </w:rPr>
        <w:t>Нс — норматив отчисления доходов от арендной платы за земельные участки, находящиеся в собственности поселения, в бюджет поселения.</w:t>
      </w:r>
    </w:p>
    <w:p w:rsidR="003B20F8" w:rsidRPr="003B20F8" w:rsidRDefault="003B20F8" w:rsidP="003B20F8">
      <w:pPr>
        <w:shd w:val="clear" w:color="auto" w:fill="FFFFFF"/>
        <w:autoSpaceDE w:val="0"/>
        <w:autoSpaceDN w:val="0"/>
        <w:adjustRightInd w:val="0"/>
        <w:ind w:firstLine="708"/>
        <w:jc w:val="both"/>
      </w:pPr>
    </w:p>
    <w:p w:rsidR="003B20F8" w:rsidRPr="003B20F8" w:rsidRDefault="003B20F8" w:rsidP="003B20F8">
      <w:pPr>
        <w:shd w:val="clear" w:color="auto" w:fill="FFFFFF"/>
        <w:autoSpaceDE w:val="0"/>
        <w:autoSpaceDN w:val="0"/>
        <w:adjustRightInd w:val="0"/>
        <w:jc w:val="center"/>
        <w:rPr>
          <w:b/>
          <w:bCs/>
          <w:color w:val="000000"/>
        </w:rPr>
      </w:pPr>
      <w:r w:rsidRPr="003B20F8">
        <w:rPr>
          <w:b/>
          <w:bCs/>
          <w:color w:val="000000"/>
        </w:rPr>
        <w:t>3.3. По доходам от продажи земельных участков</w:t>
      </w:r>
    </w:p>
    <w:p w:rsidR="003B20F8" w:rsidRPr="003B20F8" w:rsidRDefault="003B20F8" w:rsidP="003B20F8">
      <w:pPr>
        <w:shd w:val="clear" w:color="auto" w:fill="FFFFFF"/>
        <w:autoSpaceDE w:val="0"/>
        <w:autoSpaceDN w:val="0"/>
        <w:adjustRightInd w:val="0"/>
        <w:jc w:val="center"/>
      </w:pPr>
    </w:p>
    <w:p w:rsidR="003B20F8" w:rsidRPr="003B20F8" w:rsidRDefault="003B20F8" w:rsidP="003B20F8">
      <w:pPr>
        <w:shd w:val="clear" w:color="auto" w:fill="FFFFFF"/>
        <w:autoSpaceDE w:val="0"/>
        <w:autoSpaceDN w:val="0"/>
        <w:adjustRightInd w:val="0"/>
        <w:ind w:firstLine="708"/>
        <w:jc w:val="both"/>
        <w:rPr>
          <w:color w:val="000000"/>
        </w:rPr>
      </w:pPr>
      <w:r w:rsidRPr="003B20F8">
        <w:rPr>
          <w:color w:val="000000"/>
        </w:rPr>
        <w:t>Расчет прогноза поступления доходов от продажи земельных участков в бюджет поселений производится по следующей формуле:</w:t>
      </w:r>
    </w:p>
    <w:p w:rsidR="003B20F8" w:rsidRPr="003B20F8" w:rsidRDefault="003B20F8" w:rsidP="003B20F8">
      <w:pPr>
        <w:shd w:val="clear" w:color="auto" w:fill="FFFFFF"/>
        <w:autoSpaceDE w:val="0"/>
        <w:autoSpaceDN w:val="0"/>
        <w:adjustRightInd w:val="0"/>
        <w:ind w:firstLine="708"/>
        <w:jc w:val="both"/>
      </w:pPr>
      <w:r w:rsidRPr="003B20F8">
        <w:t xml:space="preserve">          </w:t>
      </w:r>
      <w:r w:rsidRPr="003B20F8">
        <w:rPr>
          <w:lang w:val="en-US"/>
        </w:rPr>
        <w:t>n</w:t>
      </w:r>
      <w:r w:rsidRPr="003B20F8">
        <w:t xml:space="preserve">                                                 </w:t>
      </w:r>
      <w:r w:rsidRPr="003B20F8">
        <w:rPr>
          <w:lang w:val="en-US"/>
        </w:rPr>
        <w:t>m</w:t>
      </w:r>
      <w:r w:rsidRPr="003B20F8">
        <w:t xml:space="preserve"> </w:t>
      </w:r>
    </w:p>
    <w:p w:rsidR="003B20F8" w:rsidRPr="003B20F8" w:rsidRDefault="003B20F8" w:rsidP="003B20F8">
      <w:pPr>
        <w:shd w:val="clear" w:color="auto" w:fill="FFFFFF"/>
        <w:autoSpaceDE w:val="0"/>
        <w:autoSpaceDN w:val="0"/>
        <w:adjustRightInd w:val="0"/>
        <w:jc w:val="center"/>
      </w:pPr>
      <w:r w:rsidRPr="003B20F8">
        <w:rPr>
          <w:b/>
          <w:bCs/>
          <w:color w:val="000000"/>
        </w:rPr>
        <w:t xml:space="preserve">Пзем = </w:t>
      </w:r>
      <w:r w:rsidRPr="003B20F8">
        <w:rPr>
          <w:b/>
          <w:bCs/>
          <w:color w:val="000000"/>
          <w:lang w:val="en-US"/>
        </w:rPr>
        <w:t>SU</w:t>
      </w:r>
      <w:r w:rsidRPr="003B20F8">
        <w:rPr>
          <w:b/>
          <w:bCs/>
          <w:color w:val="000000"/>
        </w:rPr>
        <w:t>М(Скад</w:t>
      </w:r>
      <w:r w:rsidRPr="003B20F8">
        <w:rPr>
          <w:b/>
          <w:bCs/>
          <w:color w:val="000000"/>
          <w:lang w:val="en-US"/>
        </w:rPr>
        <w:t>i</w:t>
      </w:r>
      <w:r w:rsidRPr="003B20F8">
        <w:rPr>
          <w:bCs/>
          <w:color w:val="000000"/>
        </w:rPr>
        <w:t xml:space="preserve"> </w:t>
      </w:r>
      <w:r w:rsidRPr="003B20F8">
        <w:rPr>
          <w:b/>
          <w:bCs/>
          <w:color w:val="000000"/>
        </w:rPr>
        <w:t>× СТ</w:t>
      </w:r>
      <w:r w:rsidRPr="003B20F8">
        <w:rPr>
          <w:b/>
          <w:bCs/>
          <w:color w:val="000000"/>
          <w:lang w:val="en-US"/>
        </w:rPr>
        <w:t>i</w:t>
      </w:r>
      <w:r w:rsidRPr="003B20F8">
        <w:rPr>
          <w:b/>
          <w:bCs/>
          <w:color w:val="000000"/>
        </w:rPr>
        <w:t xml:space="preserve">/100) × Нп + + </w:t>
      </w:r>
      <w:r w:rsidRPr="003B20F8">
        <w:rPr>
          <w:b/>
          <w:bCs/>
          <w:color w:val="000000"/>
          <w:lang w:val="en-US"/>
        </w:rPr>
        <w:t>SU</w:t>
      </w:r>
      <w:r w:rsidRPr="003B20F8">
        <w:rPr>
          <w:b/>
          <w:bCs/>
          <w:color w:val="000000"/>
        </w:rPr>
        <w:t>М(Скадс</w:t>
      </w:r>
      <w:r w:rsidRPr="003B20F8">
        <w:rPr>
          <w:b/>
          <w:bCs/>
          <w:color w:val="000000"/>
          <w:lang w:val="en-US"/>
        </w:rPr>
        <w:t>j</w:t>
      </w:r>
      <w:r w:rsidRPr="003B20F8">
        <w:rPr>
          <w:b/>
          <w:bCs/>
          <w:color w:val="000000"/>
        </w:rPr>
        <w:t xml:space="preserve"> × СТс</w:t>
      </w:r>
      <w:r w:rsidRPr="003B20F8">
        <w:rPr>
          <w:b/>
          <w:bCs/>
          <w:color w:val="000000"/>
          <w:lang w:val="en-US"/>
        </w:rPr>
        <w:t>j</w:t>
      </w:r>
      <w:r w:rsidRPr="003B20F8">
        <w:rPr>
          <w:b/>
          <w:bCs/>
          <w:color w:val="000000"/>
        </w:rPr>
        <w:t>/100) ×Нс,</w:t>
      </w:r>
    </w:p>
    <w:p w:rsidR="003B20F8" w:rsidRPr="003B20F8" w:rsidRDefault="003B20F8" w:rsidP="003B20F8">
      <w:pPr>
        <w:shd w:val="clear" w:color="auto" w:fill="FFFFFF"/>
        <w:autoSpaceDE w:val="0"/>
        <w:autoSpaceDN w:val="0"/>
        <w:adjustRightInd w:val="0"/>
        <w:jc w:val="both"/>
        <w:rPr>
          <w:b/>
          <w:color w:val="000000"/>
        </w:rPr>
      </w:pPr>
      <w:r w:rsidRPr="003B20F8">
        <w:rPr>
          <w:b/>
          <w:color w:val="000000"/>
        </w:rPr>
        <w:t xml:space="preserve">                    </w:t>
      </w:r>
      <w:r w:rsidRPr="003B20F8">
        <w:rPr>
          <w:b/>
          <w:color w:val="000000"/>
          <w:lang w:val="en-US"/>
        </w:rPr>
        <w:t>i</w:t>
      </w:r>
      <w:r w:rsidRPr="003B20F8">
        <w:rPr>
          <w:b/>
          <w:color w:val="000000"/>
        </w:rPr>
        <w:t xml:space="preserve"> = 1                                            </w:t>
      </w:r>
      <w:r w:rsidRPr="003B20F8">
        <w:rPr>
          <w:b/>
          <w:color w:val="000000"/>
          <w:lang w:val="en-US"/>
        </w:rPr>
        <w:t>j</w:t>
      </w:r>
      <w:r w:rsidRPr="003B20F8">
        <w:rPr>
          <w:b/>
          <w:color w:val="000000"/>
        </w:rPr>
        <w:t xml:space="preserve"> = 1                </w:t>
      </w:r>
    </w:p>
    <w:p w:rsidR="003B20F8" w:rsidRPr="003B20F8" w:rsidRDefault="003B20F8" w:rsidP="003B20F8">
      <w:pPr>
        <w:shd w:val="clear" w:color="auto" w:fill="FFFFFF"/>
        <w:autoSpaceDE w:val="0"/>
        <w:autoSpaceDN w:val="0"/>
        <w:adjustRightInd w:val="0"/>
        <w:jc w:val="both"/>
        <w:rPr>
          <w:color w:val="000000"/>
        </w:rPr>
      </w:pPr>
      <w:r w:rsidRPr="003B20F8">
        <w:rPr>
          <w:color w:val="000000"/>
        </w:rPr>
        <w:t>где:</w:t>
      </w:r>
    </w:p>
    <w:p w:rsidR="003B20F8" w:rsidRPr="003B20F8" w:rsidRDefault="003B20F8" w:rsidP="003B20F8">
      <w:pPr>
        <w:shd w:val="clear" w:color="auto" w:fill="FFFFFF"/>
        <w:autoSpaceDE w:val="0"/>
        <w:autoSpaceDN w:val="0"/>
        <w:adjustRightInd w:val="0"/>
        <w:jc w:val="both"/>
      </w:pPr>
    </w:p>
    <w:p w:rsidR="003B20F8" w:rsidRPr="003B20F8" w:rsidRDefault="003B20F8" w:rsidP="003B20F8">
      <w:pPr>
        <w:shd w:val="clear" w:color="auto" w:fill="FFFFFF"/>
        <w:autoSpaceDE w:val="0"/>
        <w:autoSpaceDN w:val="0"/>
        <w:adjustRightInd w:val="0"/>
        <w:ind w:firstLine="708"/>
        <w:jc w:val="both"/>
      </w:pPr>
      <w:r w:rsidRPr="003B20F8">
        <w:rPr>
          <w:color w:val="000000"/>
        </w:rPr>
        <w:t>Пзем - прогноз поступления доходов от продажи земельных участков в бюджет муниципального образования;</w:t>
      </w:r>
    </w:p>
    <w:p w:rsidR="003B20F8" w:rsidRPr="003B20F8" w:rsidRDefault="003B20F8" w:rsidP="003B20F8">
      <w:pPr>
        <w:shd w:val="clear" w:color="auto" w:fill="FFFFFF"/>
        <w:autoSpaceDE w:val="0"/>
        <w:autoSpaceDN w:val="0"/>
        <w:adjustRightInd w:val="0"/>
        <w:ind w:firstLine="708"/>
        <w:jc w:val="both"/>
      </w:pPr>
      <w:r w:rsidRPr="003B20F8">
        <w:rPr>
          <w:color w:val="000000"/>
        </w:rPr>
        <w:t>Скад</w:t>
      </w:r>
      <w:r w:rsidRPr="003B20F8">
        <w:rPr>
          <w:color w:val="000000"/>
          <w:lang w:val="en-US"/>
        </w:rPr>
        <w:t>i</w:t>
      </w:r>
      <w:r w:rsidRPr="003B20F8">
        <w:rPr>
          <w:color w:val="000000"/>
        </w:rPr>
        <w:t xml:space="preserve"> - кадастровая стоимость земельного участка, государственная собственность на который не разграничена и который расположен в границах муниципального образования;</w:t>
      </w:r>
    </w:p>
    <w:p w:rsidR="003B20F8" w:rsidRPr="003B20F8" w:rsidRDefault="003B20F8" w:rsidP="003B20F8">
      <w:pPr>
        <w:shd w:val="clear" w:color="auto" w:fill="FFFFFF"/>
        <w:autoSpaceDE w:val="0"/>
        <w:autoSpaceDN w:val="0"/>
        <w:adjustRightInd w:val="0"/>
        <w:ind w:firstLine="708"/>
        <w:jc w:val="both"/>
      </w:pPr>
      <w:r w:rsidRPr="003B20F8">
        <w:rPr>
          <w:color w:val="000000"/>
        </w:rPr>
        <w:t>СТ</w:t>
      </w:r>
      <w:r w:rsidRPr="003B20F8">
        <w:rPr>
          <w:color w:val="000000"/>
          <w:lang w:val="en-US"/>
        </w:rPr>
        <w:t>i</w:t>
      </w:r>
      <w:r w:rsidRPr="003B20F8">
        <w:rPr>
          <w:color w:val="000000"/>
        </w:rPr>
        <w:t xml:space="preserve"> - цена выкупа земельного участка в процентах от кадастровой стоимости земельного участка, государственная собственность на который не разграничена и который расположен в границах муниципального образования;</w:t>
      </w:r>
    </w:p>
    <w:p w:rsidR="003B20F8" w:rsidRPr="003B20F8" w:rsidRDefault="003B20F8" w:rsidP="003B20F8">
      <w:pPr>
        <w:shd w:val="clear" w:color="auto" w:fill="FFFFFF"/>
        <w:autoSpaceDE w:val="0"/>
        <w:autoSpaceDN w:val="0"/>
        <w:adjustRightInd w:val="0"/>
        <w:ind w:firstLine="708"/>
        <w:jc w:val="both"/>
      </w:pPr>
      <w:r w:rsidRPr="003B20F8">
        <w:rPr>
          <w:color w:val="000000"/>
        </w:rPr>
        <w:t>Нп - норматив отчислений доходов от продажи земельных участков, государственная собственность на которые не разграничена и которые расположены в границах муниципального образования, в бюджет муниципального образования;</w:t>
      </w:r>
    </w:p>
    <w:p w:rsidR="003B20F8" w:rsidRPr="003B20F8" w:rsidRDefault="003B20F8" w:rsidP="003B20F8">
      <w:pPr>
        <w:shd w:val="clear" w:color="auto" w:fill="FFFFFF"/>
        <w:autoSpaceDE w:val="0"/>
        <w:autoSpaceDN w:val="0"/>
        <w:adjustRightInd w:val="0"/>
        <w:ind w:firstLine="708"/>
        <w:jc w:val="both"/>
      </w:pPr>
      <w:r w:rsidRPr="003B20F8">
        <w:rPr>
          <w:color w:val="000000"/>
          <w:lang w:val="en-US"/>
        </w:rPr>
        <w:t>i</w:t>
      </w:r>
      <w:r w:rsidRPr="003B20F8">
        <w:rPr>
          <w:color w:val="000000"/>
        </w:rPr>
        <w:t xml:space="preserve"> - вид земельного участка, государственная собственность на который не разграничена и который расположен в границах муниципального образования, предполагаемого к выкупу в очередном финансовом году;</w:t>
      </w:r>
    </w:p>
    <w:p w:rsidR="003B20F8" w:rsidRPr="003B20F8" w:rsidRDefault="003B20F8" w:rsidP="003B20F8">
      <w:pPr>
        <w:shd w:val="clear" w:color="auto" w:fill="FFFFFF"/>
        <w:autoSpaceDE w:val="0"/>
        <w:autoSpaceDN w:val="0"/>
        <w:adjustRightInd w:val="0"/>
        <w:ind w:firstLine="708"/>
        <w:jc w:val="both"/>
      </w:pPr>
      <w:r w:rsidRPr="003B20F8">
        <w:rPr>
          <w:color w:val="000000"/>
          <w:lang w:val="en-US"/>
        </w:rPr>
        <w:lastRenderedPageBreak/>
        <w:t>n</w:t>
      </w:r>
      <w:r w:rsidRPr="003B20F8">
        <w:rPr>
          <w:color w:val="000000"/>
        </w:rPr>
        <w:t xml:space="preserve"> - количество видов земельных участков, предполагаемых к выкупу в очередном финансовом году, </w:t>
      </w:r>
      <w:r w:rsidRPr="003B20F8">
        <w:rPr>
          <w:color w:val="000000"/>
          <w:lang w:val="en-US"/>
        </w:rPr>
        <w:t>i</w:t>
      </w:r>
      <w:r w:rsidRPr="003B20F8">
        <w:rPr>
          <w:color w:val="000000"/>
        </w:rPr>
        <w:t>-го вида;</w:t>
      </w:r>
    </w:p>
    <w:p w:rsidR="003B20F8" w:rsidRPr="003B20F8" w:rsidRDefault="003B20F8" w:rsidP="003B20F8">
      <w:pPr>
        <w:shd w:val="clear" w:color="auto" w:fill="FFFFFF"/>
        <w:autoSpaceDE w:val="0"/>
        <w:autoSpaceDN w:val="0"/>
        <w:adjustRightInd w:val="0"/>
        <w:ind w:firstLine="708"/>
        <w:jc w:val="both"/>
      </w:pPr>
      <w:r w:rsidRPr="003B20F8">
        <w:rPr>
          <w:color w:val="000000"/>
        </w:rPr>
        <w:t>Скадс</w:t>
      </w:r>
      <w:r w:rsidRPr="003B20F8">
        <w:rPr>
          <w:color w:val="000000"/>
          <w:lang w:val="en-US"/>
        </w:rPr>
        <w:t>j</w:t>
      </w:r>
      <w:r w:rsidRPr="003B20F8">
        <w:rPr>
          <w:color w:val="000000"/>
        </w:rPr>
        <w:t xml:space="preserve"> - кадастровая стоимость земельного участка, находящегося в муниципальной собственности;</w:t>
      </w:r>
    </w:p>
    <w:p w:rsidR="003B20F8" w:rsidRPr="003B20F8" w:rsidRDefault="003B20F8" w:rsidP="003B20F8">
      <w:pPr>
        <w:shd w:val="clear" w:color="auto" w:fill="FFFFFF"/>
        <w:autoSpaceDE w:val="0"/>
        <w:autoSpaceDN w:val="0"/>
        <w:adjustRightInd w:val="0"/>
        <w:ind w:firstLine="708"/>
        <w:jc w:val="both"/>
      </w:pPr>
      <w:r w:rsidRPr="003B20F8">
        <w:rPr>
          <w:color w:val="000000"/>
        </w:rPr>
        <w:t>СТс</w:t>
      </w:r>
      <w:r w:rsidRPr="003B20F8">
        <w:rPr>
          <w:color w:val="000000"/>
          <w:lang w:val="en-US"/>
        </w:rPr>
        <w:t>j</w:t>
      </w:r>
      <w:r w:rsidRPr="003B20F8">
        <w:rPr>
          <w:color w:val="000000"/>
        </w:rPr>
        <w:t xml:space="preserve"> - цена выкупа земельного участка в процентах от кадастровой стоимости земельного участка, находящегося в муниципальной собственности;</w:t>
      </w:r>
    </w:p>
    <w:p w:rsidR="003B20F8" w:rsidRPr="003B20F8" w:rsidRDefault="003B20F8" w:rsidP="003B20F8">
      <w:pPr>
        <w:shd w:val="clear" w:color="auto" w:fill="FFFFFF"/>
        <w:autoSpaceDE w:val="0"/>
        <w:autoSpaceDN w:val="0"/>
        <w:adjustRightInd w:val="0"/>
        <w:ind w:firstLine="708"/>
        <w:jc w:val="both"/>
      </w:pPr>
      <w:r w:rsidRPr="003B20F8">
        <w:rPr>
          <w:color w:val="000000"/>
        </w:rPr>
        <w:t>Нс - норматив отчислений доходов от продажи земельных участков, находящихся в муниципальной собственности, в бюджет муниципального образования;</w:t>
      </w:r>
    </w:p>
    <w:p w:rsidR="003B20F8" w:rsidRPr="003B20F8" w:rsidRDefault="003B20F8" w:rsidP="003B20F8">
      <w:pPr>
        <w:ind w:firstLine="708"/>
        <w:jc w:val="both"/>
        <w:rPr>
          <w:color w:val="000000"/>
        </w:rPr>
      </w:pPr>
      <w:r w:rsidRPr="003B20F8">
        <w:rPr>
          <w:color w:val="000000"/>
          <w:lang w:val="en-US"/>
        </w:rPr>
        <w:t>m</w:t>
      </w:r>
      <w:r w:rsidRPr="003B20F8">
        <w:rPr>
          <w:color w:val="000000"/>
        </w:rPr>
        <w:t xml:space="preserve"> - вид земельного участка, находящегося в муниципальной собственности, предполагаемого к выкупу в очередном финансовом году;</w:t>
      </w:r>
    </w:p>
    <w:p w:rsidR="003B20F8" w:rsidRPr="003B20F8" w:rsidRDefault="003B20F8" w:rsidP="003B20F8">
      <w:pPr>
        <w:shd w:val="clear" w:color="auto" w:fill="FFFFFF"/>
        <w:autoSpaceDE w:val="0"/>
        <w:autoSpaceDN w:val="0"/>
        <w:adjustRightInd w:val="0"/>
        <w:ind w:firstLine="708"/>
        <w:rPr>
          <w:color w:val="000000"/>
        </w:rPr>
      </w:pPr>
      <w:r w:rsidRPr="003B20F8">
        <w:rPr>
          <w:color w:val="000000"/>
          <w:lang w:val="en-US"/>
        </w:rPr>
        <w:t>j</w:t>
      </w:r>
      <w:r w:rsidRPr="003B20F8">
        <w:rPr>
          <w:color w:val="000000"/>
        </w:rPr>
        <w:t xml:space="preserve"> - количество видов земельных участков, предполагаемых к выкупу в очередном финансовом году, </w:t>
      </w:r>
      <w:r w:rsidRPr="003B20F8">
        <w:rPr>
          <w:color w:val="000000"/>
          <w:lang w:val="en-US"/>
        </w:rPr>
        <w:t>m</w:t>
      </w:r>
      <w:r w:rsidRPr="003B20F8">
        <w:rPr>
          <w:color w:val="000000"/>
        </w:rPr>
        <w:t>-того вида.</w:t>
      </w:r>
    </w:p>
    <w:p w:rsidR="003B20F8" w:rsidRPr="003B20F8" w:rsidRDefault="003B20F8" w:rsidP="003B20F8">
      <w:pPr>
        <w:shd w:val="clear" w:color="auto" w:fill="FFFFFF"/>
        <w:autoSpaceDE w:val="0"/>
        <w:autoSpaceDN w:val="0"/>
        <w:adjustRightInd w:val="0"/>
        <w:ind w:firstLine="708"/>
      </w:pPr>
    </w:p>
    <w:p w:rsidR="003B20F8" w:rsidRPr="003B20F8" w:rsidRDefault="003B20F8" w:rsidP="003B20F8">
      <w:pPr>
        <w:shd w:val="clear" w:color="auto" w:fill="FFFFFF"/>
        <w:autoSpaceDE w:val="0"/>
        <w:autoSpaceDN w:val="0"/>
        <w:adjustRightInd w:val="0"/>
        <w:jc w:val="center"/>
        <w:rPr>
          <w:b/>
          <w:bCs/>
          <w:color w:val="000000"/>
        </w:rPr>
      </w:pPr>
      <w:r w:rsidRPr="003B20F8">
        <w:rPr>
          <w:b/>
          <w:bCs/>
          <w:color w:val="000000"/>
        </w:rPr>
        <w:t>3.4.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p w:rsidR="003B20F8" w:rsidRPr="003B20F8" w:rsidRDefault="003B20F8" w:rsidP="003B20F8">
      <w:pPr>
        <w:shd w:val="clear" w:color="auto" w:fill="FFFFFF"/>
        <w:autoSpaceDE w:val="0"/>
        <w:autoSpaceDN w:val="0"/>
        <w:adjustRightInd w:val="0"/>
        <w:jc w:val="both"/>
      </w:pPr>
    </w:p>
    <w:p w:rsidR="003B20F8" w:rsidRPr="003B20F8" w:rsidRDefault="003B20F8" w:rsidP="003B20F8">
      <w:pPr>
        <w:shd w:val="clear" w:color="auto" w:fill="FFFFFF"/>
        <w:autoSpaceDE w:val="0"/>
        <w:autoSpaceDN w:val="0"/>
        <w:adjustRightInd w:val="0"/>
        <w:jc w:val="both"/>
      </w:pPr>
      <w:r w:rsidRPr="003B20F8">
        <w:rPr>
          <w:color w:val="000000"/>
        </w:rPr>
        <w:t xml:space="preserve">         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 производится по следующей формуле:</w:t>
      </w:r>
    </w:p>
    <w:p w:rsidR="003B20F8" w:rsidRPr="003B20F8" w:rsidRDefault="003B20F8" w:rsidP="003B20F8">
      <w:pPr>
        <w:shd w:val="clear" w:color="auto" w:fill="FFFFFF"/>
        <w:autoSpaceDE w:val="0"/>
        <w:autoSpaceDN w:val="0"/>
        <w:adjustRightInd w:val="0"/>
        <w:jc w:val="both"/>
        <w:rPr>
          <w:color w:val="000000"/>
        </w:rPr>
      </w:pPr>
      <w:r w:rsidRPr="003B20F8">
        <w:rPr>
          <w:color w:val="000000"/>
        </w:rPr>
        <w:t xml:space="preserve">                                                         </w:t>
      </w:r>
      <w:r w:rsidRPr="003B20F8">
        <w:rPr>
          <w:color w:val="000000"/>
          <w:lang w:val="en-US"/>
        </w:rPr>
        <w:t>n</w:t>
      </w:r>
      <w:r w:rsidRPr="003B20F8">
        <w:rPr>
          <w:color w:val="000000"/>
        </w:rPr>
        <w:t xml:space="preserve">                   </w:t>
      </w:r>
      <w:r w:rsidRPr="003B20F8">
        <w:rPr>
          <w:color w:val="000000"/>
          <w:lang w:val="en-US"/>
        </w:rPr>
        <w:t>n</w:t>
      </w:r>
      <w:r w:rsidRPr="003B20F8">
        <w:rPr>
          <w:color w:val="000000"/>
        </w:rPr>
        <w:t xml:space="preserve">          </w:t>
      </w:r>
    </w:p>
    <w:p w:rsidR="003B20F8" w:rsidRPr="003B20F8" w:rsidRDefault="003B20F8" w:rsidP="003B20F8">
      <w:pPr>
        <w:shd w:val="clear" w:color="auto" w:fill="FFFFFF"/>
        <w:autoSpaceDE w:val="0"/>
        <w:autoSpaceDN w:val="0"/>
        <w:adjustRightInd w:val="0"/>
        <w:jc w:val="center"/>
        <w:rPr>
          <w:b/>
          <w:color w:val="000000"/>
        </w:rPr>
      </w:pPr>
      <w:r w:rsidRPr="003B20F8">
        <w:rPr>
          <w:b/>
          <w:color w:val="000000"/>
        </w:rPr>
        <w:t>Д</w:t>
      </w:r>
      <w:r w:rsidRPr="003B20F8">
        <w:rPr>
          <w:b/>
          <w:color w:val="000000"/>
          <w:vertAlign w:val="subscript"/>
        </w:rPr>
        <w:t xml:space="preserve">ПД  </w:t>
      </w:r>
      <w:r w:rsidRPr="003B20F8">
        <w:rPr>
          <w:b/>
          <w:color w:val="000000"/>
        </w:rPr>
        <w:t xml:space="preserve">= </w:t>
      </w:r>
      <w:r w:rsidRPr="003B20F8">
        <w:rPr>
          <w:b/>
          <w:color w:val="000000"/>
          <w:lang w:val="en-US"/>
        </w:rPr>
        <w:t>SUM</w:t>
      </w:r>
      <w:r w:rsidRPr="003B20F8">
        <w:rPr>
          <w:b/>
          <w:color w:val="000000"/>
        </w:rPr>
        <w:t xml:space="preserve"> Д</w:t>
      </w:r>
      <w:r w:rsidRPr="003B20F8">
        <w:rPr>
          <w:b/>
          <w:color w:val="000000"/>
          <w:vertAlign w:val="subscript"/>
        </w:rPr>
        <w:t>П</w:t>
      </w:r>
      <w:r w:rsidRPr="003B20F8">
        <w:rPr>
          <w:b/>
          <w:color w:val="000000"/>
          <w:vertAlign w:val="subscript"/>
          <w:lang w:val="en-US"/>
        </w:rPr>
        <w:t>i</w:t>
      </w:r>
      <w:r w:rsidRPr="003B20F8">
        <w:rPr>
          <w:b/>
          <w:color w:val="000000"/>
        </w:rPr>
        <w:t xml:space="preserve"> + </w:t>
      </w:r>
      <w:r w:rsidRPr="003B20F8">
        <w:rPr>
          <w:b/>
          <w:color w:val="000000"/>
          <w:lang w:val="en-US"/>
        </w:rPr>
        <w:t>SUM</w:t>
      </w:r>
      <w:r w:rsidRPr="003B20F8">
        <w:rPr>
          <w:b/>
          <w:color w:val="000000"/>
        </w:rPr>
        <w:t xml:space="preserve"> Д</w:t>
      </w:r>
      <w:r w:rsidRPr="003B20F8">
        <w:rPr>
          <w:b/>
          <w:color w:val="000000"/>
          <w:vertAlign w:val="subscript"/>
        </w:rPr>
        <w:t>Д</w:t>
      </w:r>
      <w:r w:rsidRPr="003B20F8">
        <w:rPr>
          <w:b/>
          <w:color w:val="000000"/>
          <w:vertAlign w:val="subscript"/>
          <w:lang w:val="en-US"/>
        </w:rPr>
        <w:t>i</w:t>
      </w:r>
      <w:r w:rsidRPr="003B20F8">
        <w:rPr>
          <w:b/>
          <w:color w:val="000000"/>
        </w:rPr>
        <w:t xml:space="preserve"> </w:t>
      </w:r>
      <w:r w:rsidRPr="003B20F8">
        <w:rPr>
          <w:b/>
          <w:color w:val="000000"/>
          <w:vertAlign w:val="subscript"/>
        </w:rPr>
        <w:t xml:space="preserve">   </w:t>
      </w:r>
    </w:p>
    <w:p w:rsidR="003B20F8" w:rsidRPr="003B20F8" w:rsidRDefault="003B20F8" w:rsidP="003B20F8">
      <w:pPr>
        <w:shd w:val="clear" w:color="auto" w:fill="FFFFFF"/>
        <w:autoSpaceDE w:val="0"/>
        <w:autoSpaceDN w:val="0"/>
        <w:adjustRightInd w:val="0"/>
        <w:jc w:val="both"/>
        <w:rPr>
          <w:color w:val="000000"/>
        </w:rPr>
      </w:pPr>
      <w:r w:rsidRPr="003B20F8">
        <w:rPr>
          <w:color w:val="000000"/>
        </w:rPr>
        <w:t xml:space="preserve">                                                         </w:t>
      </w:r>
      <w:r w:rsidRPr="003B20F8">
        <w:rPr>
          <w:color w:val="000000"/>
          <w:lang w:val="en-US"/>
        </w:rPr>
        <w:t>i</w:t>
      </w:r>
      <w:r w:rsidRPr="003B20F8">
        <w:rPr>
          <w:color w:val="000000"/>
        </w:rPr>
        <w:t xml:space="preserve">=1              </w:t>
      </w:r>
      <w:r w:rsidRPr="003B20F8">
        <w:rPr>
          <w:color w:val="000000"/>
          <w:lang w:val="en-US"/>
        </w:rPr>
        <w:t>i</w:t>
      </w:r>
      <w:r w:rsidRPr="003B20F8">
        <w:rPr>
          <w:color w:val="000000"/>
        </w:rPr>
        <w:t xml:space="preserve">=1 </w:t>
      </w:r>
    </w:p>
    <w:p w:rsidR="003B20F8" w:rsidRPr="003B20F8" w:rsidRDefault="003B20F8" w:rsidP="003B20F8">
      <w:pPr>
        <w:shd w:val="clear" w:color="auto" w:fill="FFFFFF"/>
        <w:autoSpaceDE w:val="0"/>
        <w:autoSpaceDN w:val="0"/>
        <w:adjustRightInd w:val="0"/>
        <w:jc w:val="both"/>
      </w:pPr>
      <w:r w:rsidRPr="003B20F8">
        <w:rPr>
          <w:color w:val="000000"/>
        </w:rPr>
        <w:t>где:</w:t>
      </w:r>
    </w:p>
    <w:p w:rsidR="003B20F8" w:rsidRPr="003B20F8" w:rsidRDefault="003B20F8" w:rsidP="003B20F8">
      <w:pPr>
        <w:shd w:val="clear" w:color="auto" w:fill="FFFFFF"/>
        <w:autoSpaceDE w:val="0"/>
        <w:autoSpaceDN w:val="0"/>
        <w:adjustRightInd w:val="0"/>
        <w:ind w:firstLine="708"/>
        <w:jc w:val="both"/>
      </w:pPr>
      <w:r w:rsidRPr="003B20F8">
        <w:rPr>
          <w:color w:val="000000"/>
        </w:rPr>
        <w:t>Д</w:t>
      </w:r>
      <w:r w:rsidRPr="003B20F8">
        <w:rPr>
          <w:color w:val="000000"/>
          <w:vertAlign w:val="subscript"/>
        </w:rPr>
        <w:t>ПД</w:t>
      </w:r>
      <w:r w:rsidRPr="003B20F8">
        <w:rPr>
          <w:color w:val="000000"/>
        </w:rPr>
        <w:t xml:space="preserve"> - прогноз поступления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 в соответствии   с   результатами   рассмотрения   и   утверждения   бухгалтерской отчетности за отчетный финансовый год;</w:t>
      </w:r>
    </w:p>
    <w:p w:rsidR="003B20F8" w:rsidRPr="003B20F8" w:rsidRDefault="003B20F8" w:rsidP="003B20F8">
      <w:pPr>
        <w:shd w:val="clear" w:color="auto" w:fill="FFFFFF"/>
        <w:autoSpaceDE w:val="0"/>
        <w:autoSpaceDN w:val="0"/>
        <w:adjustRightInd w:val="0"/>
        <w:ind w:firstLine="708"/>
        <w:jc w:val="both"/>
      </w:pPr>
      <w:r w:rsidRPr="003B20F8">
        <w:rPr>
          <w:color w:val="000000"/>
        </w:rPr>
        <w:t>Д</w:t>
      </w:r>
      <w:r w:rsidRPr="003B20F8">
        <w:rPr>
          <w:color w:val="000000"/>
          <w:vertAlign w:val="subscript"/>
        </w:rPr>
        <w:t>П</w:t>
      </w:r>
      <w:r w:rsidRPr="003B20F8">
        <w:rPr>
          <w:color w:val="000000"/>
          <w:vertAlign w:val="subscript"/>
          <w:lang w:val="en-US"/>
        </w:rPr>
        <w:t>i</w:t>
      </w:r>
      <w:r w:rsidRPr="003B20F8">
        <w:rPr>
          <w:color w:val="000000"/>
        </w:rPr>
        <w:t xml:space="preserve"> - прогноз поступления доходов в виде прибыли, приходящейся на доли в уставных (складочных) капиталах хозяйственных товариществ и обществ; </w:t>
      </w:r>
    </w:p>
    <w:p w:rsidR="003B20F8" w:rsidRPr="003B20F8" w:rsidRDefault="003B20F8" w:rsidP="003B20F8">
      <w:pPr>
        <w:shd w:val="clear" w:color="auto" w:fill="FFFFFF"/>
        <w:autoSpaceDE w:val="0"/>
        <w:autoSpaceDN w:val="0"/>
        <w:adjustRightInd w:val="0"/>
        <w:ind w:firstLine="708"/>
        <w:jc w:val="both"/>
      </w:pPr>
      <w:r w:rsidRPr="003B20F8">
        <w:rPr>
          <w:color w:val="000000"/>
        </w:rPr>
        <w:t>Д</w:t>
      </w:r>
      <w:r w:rsidRPr="003B20F8">
        <w:rPr>
          <w:color w:val="000000"/>
          <w:vertAlign w:val="subscript"/>
        </w:rPr>
        <w:t>Д</w:t>
      </w:r>
      <w:r w:rsidRPr="003B20F8">
        <w:rPr>
          <w:color w:val="000000"/>
          <w:vertAlign w:val="subscript"/>
          <w:lang w:val="en-US"/>
        </w:rPr>
        <w:t>i</w:t>
      </w:r>
      <w:r w:rsidRPr="003B20F8">
        <w:rPr>
          <w:color w:val="000000"/>
        </w:rPr>
        <w:t xml:space="preserve"> - прогноз поступления доходов в виде дивидендов по акциям, принадлежащим поселениям;</w:t>
      </w:r>
    </w:p>
    <w:p w:rsidR="003B20F8" w:rsidRPr="003B20F8" w:rsidRDefault="003B20F8" w:rsidP="003B20F8">
      <w:pPr>
        <w:shd w:val="clear" w:color="auto" w:fill="FFFFFF"/>
        <w:autoSpaceDE w:val="0"/>
        <w:autoSpaceDN w:val="0"/>
        <w:adjustRightInd w:val="0"/>
        <w:ind w:firstLine="708"/>
        <w:jc w:val="both"/>
      </w:pPr>
      <w:r w:rsidRPr="003B20F8">
        <w:rPr>
          <w:color w:val="000000"/>
          <w:lang w:val="en-US"/>
        </w:rPr>
        <w:t>i</w:t>
      </w:r>
      <w:r w:rsidRPr="003B20F8">
        <w:rPr>
          <w:color w:val="000000"/>
        </w:rPr>
        <w:t xml:space="preserve"> - вид доходов в виде прибыли приходящейся на доли в уставных (складочных) капиталах хозяйственных товариществ и обществ и вид дивидендов по акциям, принадлежащим поселению;</w:t>
      </w:r>
    </w:p>
    <w:p w:rsidR="003B20F8" w:rsidRPr="003B20F8" w:rsidRDefault="003B20F8" w:rsidP="003B20F8">
      <w:pPr>
        <w:shd w:val="clear" w:color="auto" w:fill="FFFFFF"/>
        <w:autoSpaceDE w:val="0"/>
        <w:autoSpaceDN w:val="0"/>
        <w:adjustRightInd w:val="0"/>
        <w:ind w:firstLine="708"/>
        <w:jc w:val="both"/>
        <w:rPr>
          <w:color w:val="000000"/>
        </w:rPr>
      </w:pPr>
      <w:r w:rsidRPr="003B20F8">
        <w:rPr>
          <w:color w:val="000000"/>
          <w:lang w:val="en-US"/>
        </w:rPr>
        <w:t>n</w:t>
      </w:r>
      <w:r w:rsidRPr="003B20F8">
        <w:rPr>
          <w:color w:val="000000"/>
        </w:rPr>
        <w:t xml:space="preserve"> - количество видов доходов в виде прибыли приходящейся на доли в уставных (складочных) капиталах хозяйственных товариществ и обществ  и видов дивидендов по акциям, принадлежащим поселениям.</w:t>
      </w:r>
    </w:p>
    <w:p w:rsidR="003B20F8" w:rsidRPr="003B20F8" w:rsidRDefault="003B20F8" w:rsidP="003B20F8">
      <w:pPr>
        <w:shd w:val="clear" w:color="auto" w:fill="FFFFFF"/>
        <w:autoSpaceDE w:val="0"/>
        <w:autoSpaceDN w:val="0"/>
        <w:adjustRightInd w:val="0"/>
        <w:ind w:firstLine="708"/>
        <w:jc w:val="both"/>
      </w:pPr>
    </w:p>
    <w:p w:rsidR="003B20F8" w:rsidRPr="003B20F8" w:rsidRDefault="003B20F8" w:rsidP="003B20F8">
      <w:pPr>
        <w:shd w:val="clear" w:color="auto" w:fill="FFFFFF"/>
        <w:autoSpaceDE w:val="0"/>
        <w:autoSpaceDN w:val="0"/>
        <w:adjustRightInd w:val="0"/>
        <w:jc w:val="center"/>
        <w:rPr>
          <w:b/>
          <w:bCs/>
          <w:color w:val="000000"/>
        </w:rPr>
      </w:pPr>
      <w:r w:rsidRPr="003B20F8">
        <w:rPr>
          <w:b/>
          <w:bCs/>
          <w:color w:val="000000"/>
        </w:rPr>
        <w:t>3.5. По доходам от продажи имущества, находящегося в собственности поселений</w:t>
      </w:r>
    </w:p>
    <w:p w:rsidR="003B20F8" w:rsidRPr="003B20F8" w:rsidRDefault="003B20F8" w:rsidP="003B20F8">
      <w:pPr>
        <w:shd w:val="clear" w:color="auto" w:fill="FFFFFF"/>
        <w:autoSpaceDE w:val="0"/>
        <w:autoSpaceDN w:val="0"/>
        <w:adjustRightInd w:val="0"/>
        <w:jc w:val="center"/>
      </w:pPr>
    </w:p>
    <w:p w:rsidR="003B20F8" w:rsidRPr="003B20F8" w:rsidRDefault="003B20F8" w:rsidP="003B20F8">
      <w:pPr>
        <w:shd w:val="clear" w:color="auto" w:fill="FFFFFF"/>
        <w:autoSpaceDE w:val="0"/>
        <w:autoSpaceDN w:val="0"/>
        <w:adjustRightInd w:val="0"/>
        <w:jc w:val="both"/>
        <w:rPr>
          <w:color w:val="000000"/>
        </w:rPr>
      </w:pPr>
      <w:r w:rsidRPr="003B20F8">
        <w:rPr>
          <w:color w:val="000000"/>
        </w:rPr>
        <w:t>Расчет прогноза доходов от продажи имущества, находящегося в собственности поселений, производится по следующей формуле:</w:t>
      </w:r>
    </w:p>
    <w:p w:rsidR="003B20F8" w:rsidRPr="003B20F8" w:rsidRDefault="003B20F8" w:rsidP="003B20F8">
      <w:pPr>
        <w:shd w:val="clear" w:color="auto" w:fill="FFFFFF"/>
        <w:autoSpaceDE w:val="0"/>
        <w:autoSpaceDN w:val="0"/>
        <w:adjustRightInd w:val="0"/>
        <w:jc w:val="both"/>
      </w:pPr>
      <w:r w:rsidRPr="003B20F8">
        <w:rPr>
          <w:color w:val="000000"/>
        </w:rPr>
        <w:t xml:space="preserve">                                                </w:t>
      </w:r>
      <w:r w:rsidRPr="003B20F8">
        <w:rPr>
          <w:color w:val="000000"/>
          <w:lang w:val="en-US"/>
        </w:rPr>
        <w:t>n</w:t>
      </w:r>
      <w:r w:rsidRPr="003B20F8">
        <w:rPr>
          <w:color w:val="000000"/>
        </w:rPr>
        <w:t xml:space="preserve">                       </w:t>
      </w:r>
      <w:r w:rsidRPr="003B20F8">
        <w:rPr>
          <w:color w:val="000000"/>
          <w:lang w:val="en-US"/>
        </w:rPr>
        <w:t>n</w:t>
      </w:r>
    </w:p>
    <w:p w:rsidR="003B20F8" w:rsidRPr="003B20F8" w:rsidRDefault="003B20F8" w:rsidP="003B20F8">
      <w:pPr>
        <w:shd w:val="clear" w:color="auto" w:fill="FFFFFF"/>
        <w:autoSpaceDE w:val="0"/>
        <w:autoSpaceDN w:val="0"/>
        <w:adjustRightInd w:val="0"/>
        <w:jc w:val="center"/>
      </w:pPr>
      <w:r w:rsidRPr="003B20F8">
        <w:rPr>
          <w:b/>
          <w:bCs/>
          <w:color w:val="000000"/>
        </w:rPr>
        <w:t xml:space="preserve">Дприм= </w:t>
      </w:r>
      <w:r w:rsidRPr="003B20F8">
        <w:rPr>
          <w:b/>
          <w:bCs/>
          <w:color w:val="000000"/>
          <w:lang w:val="en-US"/>
        </w:rPr>
        <w:t>SU</w:t>
      </w:r>
      <w:r w:rsidRPr="003B20F8">
        <w:rPr>
          <w:b/>
          <w:bCs/>
          <w:color w:val="000000"/>
        </w:rPr>
        <w:t xml:space="preserve">МДпрод </w:t>
      </w:r>
      <w:r w:rsidRPr="003B20F8">
        <w:rPr>
          <w:b/>
          <w:bCs/>
          <w:color w:val="000000"/>
          <w:vertAlign w:val="subscript"/>
          <w:lang w:val="en-US"/>
        </w:rPr>
        <w:t>i</w:t>
      </w:r>
      <w:r w:rsidRPr="003B20F8">
        <w:rPr>
          <w:b/>
          <w:bCs/>
          <w:color w:val="000000"/>
        </w:rPr>
        <w:t xml:space="preserve"> + </w:t>
      </w:r>
      <w:r w:rsidRPr="003B20F8">
        <w:rPr>
          <w:b/>
          <w:bCs/>
          <w:color w:val="000000"/>
          <w:lang w:val="en-US"/>
        </w:rPr>
        <w:t>SU</w:t>
      </w:r>
      <w:r w:rsidRPr="003B20F8">
        <w:rPr>
          <w:b/>
          <w:bCs/>
          <w:color w:val="000000"/>
        </w:rPr>
        <w:t>М(Скадз × СТз)</w:t>
      </w:r>
      <w:r w:rsidRPr="003B20F8">
        <w:rPr>
          <w:b/>
          <w:bCs/>
          <w:color w:val="000000"/>
          <w:vertAlign w:val="subscript"/>
          <w:lang w:val="en-US"/>
        </w:rPr>
        <w:t>i</w:t>
      </w:r>
    </w:p>
    <w:p w:rsidR="003B20F8" w:rsidRPr="003B20F8" w:rsidRDefault="003B20F8" w:rsidP="003B20F8">
      <w:pPr>
        <w:shd w:val="clear" w:color="auto" w:fill="FFFFFF"/>
        <w:autoSpaceDE w:val="0"/>
        <w:autoSpaceDN w:val="0"/>
        <w:adjustRightInd w:val="0"/>
        <w:jc w:val="both"/>
      </w:pPr>
      <w:r w:rsidRPr="003B20F8">
        <w:rPr>
          <w:b/>
          <w:bCs/>
          <w:color w:val="000000"/>
        </w:rPr>
        <w:t xml:space="preserve">                                              </w:t>
      </w:r>
      <w:r w:rsidRPr="003B20F8">
        <w:rPr>
          <w:b/>
          <w:bCs/>
          <w:color w:val="000000"/>
          <w:lang w:val="en-US"/>
        </w:rPr>
        <w:t>i</w:t>
      </w:r>
      <w:r w:rsidRPr="003B20F8">
        <w:rPr>
          <w:b/>
          <w:bCs/>
          <w:color w:val="000000"/>
        </w:rPr>
        <w:t xml:space="preserve">=1                          </w:t>
      </w:r>
      <w:r w:rsidRPr="003B20F8">
        <w:rPr>
          <w:b/>
          <w:bCs/>
          <w:color w:val="000000"/>
          <w:lang w:val="en-US"/>
        </w:rPr>
        <w:t>i</w:t>
      </w:r>
      <w:r w:rsidRPr="003B20F8">
        <w:rPr>
          <w:b/>
          <w:bCs/>
          <w:color w:val="000000"/>
        </w:rPr>
        <w:t>=1</w:t>
      </w:r>
    </w:p>
    <w:p w:rsidR="003B20F8" w:rsidRPr="003B20F8" w:rsidRDefault="003B20F8" w:rsidP="003B20F8">
      <w:pPr>
        <w:shd w:val="clear" w:color="auto" w:fill="FFFFFF"/>
        <w:autoSpaceDE w:val="0"/>
        <w:autoSpaceDN w:val="0"/>
        <w:adjustRightInd w:val="0"/>
        <w:jc w:val="both"/>
      </w:pPr>
      <w:r w:rsidRPr="003B20F8">
        <w:rPr>
          <w:color w:val="000000"/>
        </w:rPr>
        <w:t>где:</w:t>
      </w:r>
    </w:p>
    <w:p w:rsidR="003B20F8" w:rsidRPr="003B20F8" w:rsidRDefault="003B20F8" w:rsidP="003B20F8">
      <w:pPr>
        <w:shd w:val="clear" w:color="auto" w:fill="FFFFFF"/>
        <w:autoSpaceDE w:val="0"/>
        <w:autoSpaceDN w:val="0"/>
        <w:adjustRightInd w:val="0"/>
        <w:ind w:firstLine="708"/>
        <w:jc w:val="both"/>
      </w:pPr>
      <w:r w:rsidRPr="003B20F8">
        <w:rPr>
          <w:color w:val="000000"/>
        </w:rPr>
        <w:t xml:space="preserve">Дприм - прогноз поступления доходов от продажи имущества, находящегося в собственности поселений на очередной финансовый год; </w:t>
      </w:r>
    </w:p>
    <w:p w:rsidR="003B20F8" w:rsidRPr="003B20F8" w:rsidRDefault="003B20F8" w:rsidP="003B20F8">
      <w:pPr>
        <w:shd w:val="clear" w:color="auto" w:fill="FFFFFF"/>
        <w:autoSpaceDE w:val="0"/>
        <w:autoSpaceDN w:val="0"/>
        <w:adjustRightInd w:val="0"/>
        <w:ind w:firstLine="708"/>
        <w:jc w:val="both"/>
      </w:pPr>
      <w:r w:rsidRPr="003B20F8">
        <w:rPr>
          <w:color w:val="000000"/>
        </w:rPr>
        <w:t>Дпрод</w:t>
      </w:r>
      <w:r w:rsidRPr="003B20F8">
        <w:rPr>
          <w:color w:val="000000"/>
          <w:vertAlign w:val="subscript"/>
          <w:lang w:val="en-US"/>
        </w:rPr>
        <w:t>i</w:t>
      </w:r>
      <w:r w:rsidRPr="003B20F8">
        <w:rPr>
          <w:color w:val="000000"/>
        </w:rPr>
        <w:t xml:space="preserve">  - прогноз доходов от продажи имущества, находящегося в собственности поселений, по каждому объекту имущества;</w:t>
      </w:r>
    </w:p>
    <w:p w:rsidR="003B20F8" w:rsidRPr="003B20F8" w:rsidRDefault="003B20F8" w:rsidP="003B20F8">
      <w:pPr>
        <w:ind w:firstLine="708"/>
        <w:jc w:val="both"/>
        <w:rPr>
          <w:color w:val="000000"/>
        </w:rPr>
      </w:pPr>
      <w:r w:rsidRPr="003B20F8">
        <w:rPr>
          <w:color w:val="000000"/>
        </w:rPr>
        <w:lastRenderedPageBreak/>
        <w:t xml:space="preserve">Скадз - кадастровая стоимость земельных участков, находящихся в собственности поселений, планируемых к продаже в очередном году; </w:t>
      </w:r>
    </w:p>
    <w:p w:rsidR="003B20F8" w:rsidRPr="003B20F8" w:rsidRDefault="003B20F8" w:rsidP="003B20F8">
      <w:pPr>
        <w:shd w:val="clear" w:color="auto" w:fill="FFFFFF"/>
        <w:autoSpaceDE w:val="0"/>
        <w:autoSpaceDN w:val="0"/>
        <w:adjustRightInd w:val="0"/>
        <w:ind w:firstLine="708"/>
        <w:jc w:val="both"/>
        <w:rPr>
          <w:color w:val="000000"/>
        </w:rPr>
      </w:pPr>
      <w:r w:rsidRPr="003B20F8">
        <w:rPr>
          <w:color w:val="000000"/>
        </w:rPr>
        <w:t xml:space="preserve">СТз - цена  выкупа земельного  участка в  процентах  от  кадастровой стоимости земельного участка, находящегося в собственности поселений </w:t>
      </w:r>
    </w:p>
    <w:p w:rsidR="003B20F8" w:rsidRPr="003B20F8" w:rsidRDefault="003B20F8" w:rsidP="003B20F8">
      <w:pPr>
        <w:shd w:val="clear" w:color="auto" w:fill="FFFFFF"/>
        <w:autoSpaceDE w:val="0"/>
        <w:autoSpaceDN w:val="0"/>
        <w:adjustRightInd w:val="0"/>
        <w:ind w:firstLine="708"/>
        <w:jc w:val="both"/>
        <w:rPr>
          <w:color w:val="000000"/>
        </w:rPr>
      </w:pPr>
      <w:r w:rsidRPr="003B20F8">
        <w:rPr>
          <w:color w:val="000000"/>
          <w:lang w:val="en-US"/>
        </w:rPr>
        <w:t>i</w:t>
      </w:r>
      <w:r w:rsidRPr="003B20F8">
        <w:rPr>
          <w:color w:val="000000"/>
        </w:rPr>
        <w:t xml:space="preserve"> - объект имущества и земельных участков; </w:t>
      </w:r>
    </w:p>
    <w:p w:rsidR="003B20F8" w:rsidRPr="003B20F8" w:rsidRDefault="003B20F8" w:rsidP="003B20F8">
      <w:pPr>
        <w:shd w:val="clear" w:color="auto" w:fill="FFFFFF"/>
        <w:autoSpaceDE w:val="0"/>
        <w:autoSpaceDN w:val="0"/>
        <w:adjustRightInd w:val="0"/>
        <w:ind w:firstLine="708"/>
        <w:jc w:val="both"/>
        <w:rPr>
          <w:color w:val="000000"/>
        </w:rPr>
      </w:pPr>
      <w:r w:rsidRPr="003B20F8">
        <w:rPr>
          <w:color w:val="000000"/>
          <w:lang w:val="en-US"/>
        </w:rPr>
        <w:t>n</w:t>
      </w:r>
      <w:r w:rsidRPr="003B20F8">
        <w:rPr>
          <w:color w:val="000000"/>
        </w:rPr>
        <w:t xml:space="preserve"> - количество объектов имущества и земельных участков.</w:t>
      </w:r>
    </w:p>
    <w:p w:rsidR="003B20F8" w:rsidRPr="003B20F8" w:rsidRDefault="003B20F8" w:rsidP="003B20F8">
      <w:pPr>
        <w:shd w:val="clear" w:color="auto" w:fill="FFFFFF"/>
        <w:autoSpaceDE w:val="0"/>
        <w:autoSpaceDN w:val="0"/>
        <w:adjustRightInd w:val="0"/>
        <w:ind w:firstLine="708"/>
        <w:jc w:val="both"/>
      </w:pPr>
    </w:p>
    <w:p w:rsidR="003B20F8" w:rsidRPr="003B20F8" w:rsidRDefault="003B20F8" w:rsidP="003B20F8">
      <w:pPr>
        <w:shd w:val="clear" w:color="auto" w:fill="FFFFFF"/>
        <w:autoSpaceDE w:val="0"/>
        <w:autoSpaceDN w:val="0"/>
        <w:adjustRightInd w:val="0"/>
        <w:jc w:val="center"/>
        <w:rPr>
          <w:b/>
          <w:bCs/>
          <w:color w:val="000000"/>
        </w:rPr>
      </w:pPr>
      <w:r w:rsidRPr="003B20F8">
        <w:rPr>
          <w:b/>
          <w:bCs/>
          <w:color w:val="000000"/>
        </w:rPr>
        <w:t>3.6. По доходам, полученным муниципальными казенными учреждениями от платных услуг и иной приносящей доход деятельности</w:t>
      </w:r>
    </w:p>
    <w:p w:rsidR="003B20F8" w:rsidRPr="003B20F8" w:rsidRDefault="003B20F8" w:rsidP="003B20F8">
      <w:pPr>
        <w:shd w:val="clear" w:color="auto" w:fill="FFFFFF"/>
        <w:autoSpaceDE w:val="0"/>
        <w:autoSpaceDN w:val="0"/>
        <w:adjustRightInd w:val="0"/>
        <w:jc w:val="center"/>
      </w:pPr>
    </w:p>
    <w:p w:rsidR="003B20F8" w:rsidRPr="003B20F8" w:rsidRDefault="003B20F8" w:rsidP="003B20F8">
      <w:pPr>
        <w:shd w:val="clear" w:color="auto" w:fill="FFFFFF"/>
        <w:autoSpaceDE w:val="0"/>
        <w:autoSpaceDN w:val="0"/>
        <w:adjustRightInd w:val="0"/>
        <w:jc w:val="both"/>
        <w:rPr>
          <w:color w:val="000000"/>
        </w:rPr>
      </w:pPr>
      <w:r w:rsidRPr="003B20F8">
        <w:rPr>
          <w:color w:val="000000"/>
        </w:rPr>
        <w:t xml:space="preserve">         Прогноз поступления доходов, полученных муниципальными казенными учреждениями от платных услуг и иной приносящей доход деятельности, составляется с учетом данных, представляемых руководителями муниципальных казенных учреждений главному распорядителю средств бюджета поселения, в ведении которого находятся указанные казенные учреждения.</w:t>
      </w:r>
    </w:p>
    <w:p w:rsidR="003B20F8" w:rsidRPr="003B20F8" w:rsidRDefault="003B20F8" w:rsidP="003B20F8">
      <w:pPr>
        <w:shd w:val="clear" w:color="auto" w:fill="FFFFFF"/>
        <w:autoSpaceDE w:val="0"/>
        <w:autoSpaceDN w:val="0"/>
        <w:adjustRightInd w:val="0"/>
        <w:jc w:val="both"/>
      </w:pPr>
    </w:p>
    <w:p w:rsidR="003B20F8" w:rsidRPr="003B20F8" w:rsidRDefault="003B20F8" w:rsidP="003B20F8">
      <w:pPr>
        <w:shd w:val="clear" w:color="auto" w:fill="FFFFFF"/>
        <w:autoSpaceDE w:val="0"/>
        <w:autoSpaceDN w:val="0"/>
        <w:adjustRightInd w:val="0"/>
        <w:jc w:val="center"/>
        <w:rPr>
          <w:b/>
          <w:bCs/>
          <w:color w:val="000000"/>
        </w:rPr>
      </w:pPr>
      <w:r w:rsidRPr="003B20F8">
        <w:rPr>
          <w:b/>
          <w:color w:val="000000"/>
        </w:rPr>
        <w:t>3.7.</w:t>
      </w:r>
      <w:r w:rsidRPr="003B20F8">
        <w:rPr>
          <w:color w:val="000000"/>
        </w:rPr>
        <w:t xml:space="preserve"> </w:t>
      </w:r>
      <w:r w:rsidRPr="003B20F8">
        <w:rPr>
          <w:b/>
          <w:bCs/>
          <w:color w:val="000000"/>
        </w:rPr>
        <w:t>По неналоговым доходам, не имеющим постоянного характера поступлений и твердо установленных ставок</w:t>
      </w:r>
    </w:p>
    <w:p w:rsidR="003B20F8" w:rsidRPr="003B20F8" w:rsidRDefault="003B20F8" w:rsidP="003B20F8">
      <w:pPr>
        <w:shd w:val="clear" w:color="auto" w:fill="FFFFFF"/>
        <w:autoSpaceDE w:val="0"/>
        <w:autoSpaceDN w:val="0"/>
        <w:adjustRightInd w:val="0"/>
        <w:jc w:val="center"/>
      </w:pPr>
    </w:p>
    <w:p w:rsidR="003B20F8" w:rsidRDefault="003B20F8" w:rsidP="003B20F8">
      <w:pPr>
        <w:shd w:val="clear" w:color="auto" w:fill="FFFFFF"/>
        <w:autoSpaceDE w:val="0"/>
        <w:autoSpaceDN w:val="0"/>
        <w:adjustRightInd w:val="0"/>
        <w:jc w:val="both"/>
        <w:rPr>
          <w:color w:val="000000"/>
        </w:rPr>
      </w:pPr>
      <w:r w:rsidRPr="003B20F8">
        <w:rPr>
          <w:color w:val="000000"/>
        </w:rPr>
        <w:t xml:space="preserve">         Неналоговые доходы, не имеющие постоянного характера поступлений и твердо установленных ставок и не перечисленные выше, рассчитываются в соответствии с действующими нормативными правовыми актами Российской Федерации, Кировской области, решений Верхобыстрицкой сельской  Думы с учетом ожидаемой оценки их начисления (поступления) за отчетный финансовый год и предполагаемого начисления (поступления) в очередном финансовом году.</w:t>
      </w:r>
    </w:p>
    <w:p w:rsidR="00C41342" w:rsidRPr="003B20F8" w:rsidRDefault="00C41342" w:rsidP="003B20F8">
      <w:pPr>
        <w:shd w:val="clear" w:color="auto" w:fill="FFFFFF"/>
        <w:autoSpaceDE w:val="0"/>
        <w:autoSpaceDN w:val="0"/>
        <w:adjustRightInd w:val="0"/>
        <w:jc w:val="both"/>
        <w:rPr>
          <w:color w:val="000000"/>
        </w:rPr>
      </w:pPr>
    </w:p>
    <w:p w:rsidR="003B20F8" w:rsidRPr="003B20F8" w:rsidRDefault="003B20F8" w:rsidP="003B20F8">
      <w:pPr>
        <w:shd w:val="clear" w:color="auto" w:fill="FFFFFF"/>
        <w:autoSpaceDE w:val="0"/>
        <w:autoSpaceDN w:val="0"/>
        <w:adjustRightInd w:val="0"/>
        <w:jc w:val="center"/>
      </w:pPr>
      <w:r w:rsidRPr="003B20F8">
        <w:rPr>
          <w:b/>
          <w:bCs/>
          <w:color w:val="000000"/>
        </w:rPr>
        <w:t>4. По безвозмездным поступлениям</w:t>
      </w:r>
    </w:p>
    <w:p w:rsidR="003B20F8" w:rsidRPr="003B20F8" w:rsidRDefault="003B20F8" w:rsidP="003B20F8">
      <w:pPr>
        <w:ind w:firstLine="708"/>
        <w:jc w:val="both"/>
        <w:rPr>
          <w:b/>
        </w:rPr>
      </w:pPr>
      <w:r w:rsidRPr="003B20F8">
        <w:rPr>
          <w:color w:val="000000"/>
        </w:rPr>
        <w:t>Прогноз безвозмездных поступлений в бюджет поселения, администрируемых администрацией Верхобыстрицкого сельскогопоселения, составляется по видам доходов и кодам бюджетной классификации доходов бюджетов бюджетной системы Российской Федерации, исходя из предполагаемых объемов финансовой помощи. Финансовая помощь включает дотации, субсидии, субвенции, иные межбюджетные трансферты, безвозмездные поступления от государственных корпораций, прочие безвозмездные поступления.</w:t>
      </w:r>
    </w:p>
    <w:p w:rsidR="003B20F8" w:rsidRPr="003B20F8" w:rsidRDefault="003B20F8" w:rsidP="003B20F8">
      <w:pPr>
        <w:jc w:val="both"/>
        <w:rPr>
          <w:b/>
        </w:rPr>
      </w:pPr>
    </w:p>
    <w:p w:rsidR="003B20F8" w:rsidRPr="003B20F8" w:rsidRDefault="003B20F8" w:rsidP="003B20F8">
      <w:pPr>
        <w:jc w:val="center"/>
      </w:pPr>
      <w:r w:rsidRPr="003B20F8">
        <w:t>_____________________</w:t>
      </w:r>
    </w:p>
    <w:p w:rsidR="003B20F8" w:rsidRPr="003B20F8" w:rsidRDefault="003B20F8" w:rsidP="003B20F8">
      <w:pPr>
        <w:widowControl w:val="0"/>
        <w:autoSpaceDE w:val="0"/>
        <w:autoSpaceDN w:val="0"/>
        <w:adjustRightInd w:val="0"/>
        <w:ind w:firstLine="540"/>
        <w:jc w:val="center"/>
      </w:pPr>
    </w:p>
    <w:p w:rsidR="003B20F8" w:rsidRPr="003B20F8" w:rsidRDefault="003B20F8" w:rsidP="003B20F8"/>
    <w:p w:rsidR="003B20F8" w:rsidRPr="003B20F8" w:rsidRDefault="003B20F8" w:rsidP="003B20F8"/>
    <w:p w:rsidR="007F644B" w:rsidRPr="003B20F8" w:rsidRDefault="007F644B"/>
    <w:sectPr w:rsidR="007F644B" w:rsidRPr="003B20F8" w:rsidSect="00C1458E">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623" w:rsidRDefault="00243623" w:rsidP="00CC1E20">
      <w:r>
        <w:separator/>
      </w:r>
    </w:p>
  </w:endnote>
  <w:endnote w:type="continuationSeparator" w:id="1">
    <w:p w:rsidR="00243623" w:rsidRDefault="00243623" w:rsidP="00CC1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623" w:rsidRDefault="00243623" w:rsidP="00CC1E20">
      <w:r>
        <w:separator/>
      </w:r>
    </w:p>
  </w:footnote>
  <w:footnote w:type="continuationSeparator" w:id="1">
    <w:p w:rsidR="00243623" w:rsidRDefault="00243623" w:rsidP="00CC1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90" w:rsidRDefault="00D856EC" w:rsidP="00B27A90">
    <w:pPr>
      <w:pStyle w:val="a3"/>
      <w:framePr w:wrap="around" w:vAnchor="text" w:hAnchor="margin" w:xAlign="center" w:y="1"/>
      <w:rPr>
        <w:rStyle w:val="a5"/>
      </w:rPr>
    </w:pPr>
    <w:r>
      <w:rPr>
        <w:rStyle w:val="a5"/>
      </w:rPr>
      <w:fldChar w:fldCharType="begin"/>
    </w:r>
    <w:r w:rsidR="003B20F8">
      <w:rPr>
        <w:rStyle w:val="a5"/>
      </w:rPr>
      <w:instrText xml:space="preserve">PAGE  </w:instrText>
    </w:r>
    <w:r>
      <w:rPr>
        <w:rStyle w:val="a5"/>
      </w:rPr>
      <w:fldChar w:fldCharType="end"/>
    </w:r>
  </w:p>
  <w:p w:rsidR="00B27A90" w:rsidRDefault="0024362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90" w:rsidRDefault="00D856EC" w:rsidP="00B27A90">
    <w:pPr>
      <w:pStyle w:val="a3"/>
      <w:framePr w:wrap="around" w:vAnchor="text" w:hAnchor="margin" w:xAlign="center" w:y="1"/>
      <w:rPr>
        <w:rStyle w:val="a5"/>
      </w:rPr>
    </w:pPr>
    <w:r>
      <w:rPr>
        <w:rStyle w:val="a5"/>
      </w:rPr>
      <w:fldChar w:fldCharType="begin"/>
    </w:r>
    <w:r w:rsidR="003B20F8">
      <w:rPr>
        <w:rStyle w:val="a5"/>
      </w:rPr>
      <w:instrText xml:space="preserve">PAGE  </w:instrText>
    </w:r>
    <w:r>
      <w:rPr>
        <w:rStyle w:val="a5"/>
      </w:rPr>
      <w:fldChar w:fldCharType="separate"/>
    </w:r>
    <w:r w:rsidR="00240BE9">
      <w:rPr>
        <w:rStyle w:val="a5"/>
        <w:noProof/>
      </w:rPr>
      <w:t>10</w:t>
    </w:r>
    <w:r>
      <w:rPr>
        <w:rStyle w:val="a5"/>
      </w:rPr>
      <w:fldChar w:fldCharType="end"/>
    </w:r>
  </w:p>
  <w:p w:rsidR="00B27A90" w:rsidRDefault="002436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35354"/>
    <w:multiLevelType w:val="hybridMultilevel"/>
    <w:tmpl w:val="6B762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020C4B"/>
    <w:multiLevelType w:val="hybridMultilevel"/>
    <w:tmpl w:val="3AA057DA"/>
    <w:lvl w:ilvl="0" w:tplc="651C63E8">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3B20F8"/>
    <w:rsid w:val="00240BE9"/>
    <w:rsid w:val="00243623"/>
    <w:rsid w:val="003B20F8"/>
    <w:rsid w:val="007F644B"/>
    <w:rsid w:val="00C41342"/>
    <w:rsid w:val="00CC1E20"/>
    <w:rsid w:val="00CD70D9"/>
    <w:rsid w:val="00D85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0F8"/>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3">
    <w:name w:val="header"/>
    <w:basedOn w:val="a"/>
    <w:link w:val="a4"/>
    <w:rsid w:val="003B20F8"/>
    <w:pPr>
      <w:tabs>
        <w:tab w:val="center" w:pos="4677"/>
        <w:tab w:val="right" w:pos="9355"/>
      </w:tabs>
    </w:pPr>
  </w:style>
  <w:style w:type="character" w:customStyle="1" w:styleId="a4">
    <w:name w:val="Верхний колонтитул Знак"/>
    <w:basedOn w:val="a0"/>
    <w:link w:val="a3"/>
    <w:rsid w:val="003B20F8"/>
    <w:rPr>
      <w:rFonts w:ascii="Times New Roman" w:eastAsia="Times New Roman" w:hAnsi="Times New Roman" w:cs="Times New Roman"/>
      <w:sz w:val="24"/>
      <w:szCs w:val="24"/>
      <w:lang w:eastAsia="ru-RU"/>
    </w:rPr>
  </w:style>
  <w:style w:type="character" w:styleId="a5">
    <w:name w:val="page number"/>
    <w:basedOn w:val="a0"/>
    <w:rsid w:val="003B20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3937</Words>
  <Characters>22443</Characters>
  <Application>Microsoft Office Word</Application>
  <DocSecurity>0</DocSecurity>
  <Lines>187</Lines>
  <Paragraphs>52</Paragraphs>
  <ScaleCrop>false</ScaleCrop>
  <Company/>
  <LinksUpToDate>false</LinksUpToDate>
  <CharactersWithSpaces>26328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cp:revision>
  <dcterms:created xsi:type="dcterms:W3CDTF">2021-12-07T04:41:00Z</dcterms:created>
  <dcterms:modified xsi:type="dcterms:W3CDTF">2022-11-24T05:14:00Z</dcterms:modified>
</cp:coreProperties>
</file>