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81" w:rsidRDefault="00AF6B81" w:rsidP="00AF6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F6B81" w:rsidRDefault="00AF6B81" w:rsidP="00AF6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ВЕРХОБЫСТРИЦКОГО СЕЛЬСКОГО  ПОСЕЛЕНИЯ</w:t>
      </w:r>
    </w:p>
    <w:p w:rsidR="00AF6B81" w:rsidRDefault="00AF6B81" w:rsidP="00AF6B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КУМЕНСКОГО РАЙОНА КИРОВСКОЙ ОБЛАСТИ</w:t>
      </w:r>
    </w:p>
    <w:p w:rsidR="00AF6B81" w:rsidRDefault="00AF6B81" w:rsidP="00AF6B81">
      <w:pPr>
        <w:jc w:val="center"/>
        <w:rPr>
          <w:b/>
          <w:sz w:val="28"/>
          <w:szCs w:val="28"/>
        </w:rPr>
      </w:pPr>
    </w:p>
    <w:p w:rsidR="00AF6B81" w:rsidRDefault="00AF6B81" w:rsidP="00AF6B8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F6B81" w:rsidRDefault="00AF6B81" w:rsidP="00AF6B81">
      <w:pPr>
        <w:jc w:val="center"/>
        <w:outlineLvl w:val="0"/>
        <w:rPr>
          <w:b/>
          <w:sz w:val="28"/>
          <w:szCs w:val="28"/>
        </w:rPr>
      </w:pPr>
    </w:p>
    <w:p w:rsidR="00AF6B81" w:rsidRPr="00404179" w:rsidRDefault="00AF6B81" w:rsidP="001205C7">
      <w:pPr>
        <w:jc w:val="center"/>
      </w:pPr>
      <w:proofErr w:type="gramStart"/>
      <w:r w:rsidRPr="004041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4009F">
        <w:rPr>
          <w:sz w:val="28"/>
          <w:szCs w:val="28"/>
        </w:rPr>
        <w:t>08</w:t>
      </w:r>
      <w:r>
        <w:rPr>
          <w:sz w:val="28"/>
          <w:szCs w:val="28"/>
        </w:rPr>
        <w:t>.12</w:t>
      </w:r>
      <w:r w:rsidRPr="00404179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44009F">
        <w:rPr>
          <w:sz w:val="28"/>
          <w:szCs w:val="28"/>
        </w:rPr>
        <w:t>3</w:t>
      </w:r>
      <w:proofErr w:type="gramEnd"/>
      <w:r w:rsidRPr="00404179">
        <w:rPr>
          <w:sz w:val="28"/>
          <w:szCs w:val="28"/>
        </w:rPr>
        <w:t xml:space="preserve"> № </w:t>
      </w:r>
      <w:r w:rsidR="0044009F">
        <w:rPr>
          <w:sz w:val="28"/>
          <w:szCs w:val="28"/>
        </w:rPr>
        <w:t>55</w:t>
      </w:r>
    </w:p>
    <w:p w:rsidR="00AF6B81" w:rsidRPr="00404179" w:rsidRDefault="00AF6B81" w:rsidP="001205C7">
      <w:pPr>
        <w:jc w:val="center"/>
      </w:pPr>
      <w:r w:rsidRPr="00404179">
        <w:rPr>
          <w:sz w:val="28"/>
          <w:szCs w:val="28"/>
        </w:rPr>
        <w:t xml:space="preserve">с. </w:t>
      </w:r>
      <w:proofErr w:type="spellStart"/>
      <w:r w:rsidRPr="00404179">
        <w:rPr>
          <w:sz w:val="28"/>
          <w:szCs w:val="28"/>
        </w:rPr>
        <w:t>Верхобыстрица</w:t>
      </w:r>
      <w:proofErr w:type="spellEnd"/>
    </w:p>
    <w:p w:rsidR="00AF6B81" w:rsidRPr="00434B52" w:rsidRDefault="00AF6B81" w:rsidP="00AF6B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AF6B81" w:rsidRPr="00434B52" w:rsidRDefault="00AF6B81" w:rsidP="00AF6B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34B52">
        <w:rPr>
          <w:rStyle w:val="a4"/>
          <w:sz w:val="28"/>
          <w:szCs w:val="28"/>
        </w:rPr>
        <w:t xml:space="preserve">Об </w:t>
      </w:r>
      <w:proofErr w:type="gramStart"/>
      <w:r w:rsidRPr="00434B52">
        <w:rPr>
          <w:rStyle w:val="a4"/>
          <w:sz w:val="28"/>
          <w:szCs w:val="28"/>
        </w:rPr>
        <w:t>утверждении  Методики</w:t>
      </w:r>
      <w:proofErr w:type="gramEnd"/>
      <w:r w:rsidRPr="00434B52">
        <w:rPr>
          <w:rStyle w:val="a4"/>
          <w:sz w:val="28"/>
          <w:szCs w:val="28"/>
        </w:rPr>
        <w:t xml:space="preserve"> планирования бюджетных ассигнований бюджета </w:t>
      </w:r>
      <w:r>
        <w:rPr>
          <w:rStyle w:val="a4"/>
          <w:sz w:val="28"/>
          <w:szCs w:val="28"/>
        </w:rPr>
        <w:t>Верхобыстрицкого</w:t>
      </w:r>
      <w:r w:rsidRPr="00434B52">
        <w:rPr>
          <w:rStyle w:val="a4"/>
          <w:sz w:val="28"/>
          <w:szCs w:val="28"/>
        </w:rPr>
        <w:t xml:space="preserve"> сельского поселения</w:t>
      </w:r>
      <w:r w:rsidRPr="00434B52">
        <w:rPr>
          <w:sz w:val="28"/>
          <w:szCs w:val="28"/>
        </w:rPr>
        <w:t xml:space="preserve"> </w:t>
      </w:r>
      <w:r w:rsidRPr="00434B52">
        <w:rPr>
          <w:rStyle w:val="a4"/>
          <w:sz w:val="28"/>
          <w:szCs w:val="28"/>
        </w:rPr>
        <w:t xml:space="preserve">на </w:t>
      </w:r>
      <w:r>
        <w:rPr>
          <w:rStyle w:val="a4"/>
          <w:sz w:val="28"/>
          <w:szCs w:val="28"/>
        </w:rPr>
        <w:t>202</w:t>
      </w:r>
      <w:r w:rsidR="0044009F">
        <w:rPr>
          <w:rStyle w:val="a4"/>
          <w:sz w:val="28"/>
          <w:szCs w:val="28"/>
        </w:rPr>
        <w:t>4</w:t>
      </w:r>
      <w:r w:rsidRPr="00434B52">
        <w:rPr>
          <w:rStyle w:val="a4"/>
          <w:sz w:val="28"/>
          <w:szCs w:val="28"/>
        </w:rPr>
        <w:t xml:space="preserve"> год и на плановый период </w:t>
      </w:r>
      <w:r>
        <w:rPr>
          <w:rStyle w:val="a4"/>
          <w:sz w:val="28"/>
          <w:szCs w:val="28"/>
        </w:rPr>
        <w:t>202</w:t>
      </w:r>
      <w:r w:rsidR="0044009F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>-202</w:t>
      </w:r>
      <w:r w:rsidR="0044009F">
        <w:rPr>
          <w:rStyle w:val="a4"/>
          <w:sz w:val="28"/>
          <w:szCs w:val="28"/>
        </w:rPr>
        <w:t>6</w:t>
      </w:r>
      <w:r w:rsidR="001205C7">
        <w:rPr>
          <w:rStyle w:val="a4"/>
          <w:sz w:val="28"/>
          <w:szCs w:val="28"/>
        </w:rPr>
        <w:t xml:space="preserve"> </w:t>
      </w:r>
      <w:r w:rsidRPr="00434B52">
        <w:rPr>
          <w:rStyle w:val="a4"/>
          <w:sz w:val="28"/>
          <w:szCs w:val="28"/>
        </w:rPr>
        <w:t>годов</w:t>
      </w:r>
    </w:p>
    <w:p w:rsidR="00AF6B81" w:rsidRPr="00434B52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rStyle w:val="a4"/>
          <w:sz w:val="28"/>
          <w:szCs w:val="28"/>
        </w:rPr>
        <w:t> </w:t>
      </w:r>
    </w:p>
    <w:p w:rsidR="00AF6B81" w:rsidRPr="00434B52" w:rsidRDefault="00AF6B81" w:rsidP="00AF6B8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4B52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сельской Думы от </w:t>
      </w:r>
      <w:r w:rsidRPr="00FD4BC6">
        <w:rPr>
          <w:sz w:val="28"/>
          <w:szCs w:val="28"/>
        </w:rPr>
        <w:t>16.04.2014 №14/64</w:t>
      </w:r>
      <w:r w:rsidRPr="00216F91">
        <w:t xml:space="preserve"> </w:t>
      </w:r>
      <w:r>
        <w:rPr>
          <w:sz w:val="28"/>
          <w:szCs w:val="28"/>
        </w:rPr>
        <w:t>«</w:t>
      </w:r>
      <w:r w:rsidRPr="00070BF8">
        <w:rPr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sz w:val="28"/>
          <w:szCs w:val="28"/>
        </w:rPr>
        <w:t>Верхобыстрицком</w:t>
      </w:r>
      <w:proofErr w:type="spellEnd"/>
      <w:r w:rsidRPr="00070BF8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области»,</w:t>
      </w:r>
      <w:r w:rsidRPr="00434B52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Верхобыстрицкого</w:t>
      </w:r>
      <w:r w:rsidRPr="00434B5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 w:rsidRPr="00434B52">
        <w:rPr>
          <w:sz w:val="28"/>
          <w:szCs w:val="28"/>
        </w:rPr>
        <w:t xml:space="preserve"> района Кировской области, </w:t>
      </w:r>
      <w:r>
        <w:rPr>
          <w:sz w:val="28"/>
          <w:szCs w:val="28"/>
        </w:rPr>
        <w:t>а</w:t>
      </w:r>
      <w:r w:rsidRPr="00434B52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Верхобыстрицкого</w:t>
      </w:r>
      <w:r w:rsidRPr="00434B5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34B52">
        <w:rPr>
          <w:rStyle w:val="a4"/>
          <w:sz w:val="28"/>
          <w:szCs w:val="28"/>
        </w:rPr>
        <w:t>ПОСТАНОВЛЯЕТ:</w:t>
      </w:r>
    </w:p>
    <w:p w:rsidR="00AF6B81" w:rsidRPr="00434B52" w:rsidRDefault="00AF6B81" w:rsidP="00AF6B81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434B52">
        <w:rPr>
          <w:sz w:val="28"/>
          <w:szCs w:val="28"/>
        </w:rPr>
        <w:t xml:space="preserve">Утвердить Порядок планирования бюджетных ассигнований бюджета </w:t>
      </w:r>
      <w:r>
        <w:rPr>
          <w:sz w:val="28"/>
          <w:szCs w:val="28"/>
        </w:rPr>
        <w:t>Верхобыстрицкого</w:t>
      </w:r>
      <w:r w:rsidRPr="00434B52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44009F">
        <w:rPr>
          <w:sz w:val="28"/>
          <w:szCs w:val="28"/>
        </w:rPr>
        <w:t>4</w:t>
      </w:r>
      <w:r w:rsidRPr="00434B52">
        <w:rPr>
          <w:sz w:val="28"/>
          <w:szCs w:val="28"/>
        </w:rPr>
        <w:t xml:space="preserve"> год и на плановый период </w:t>
      </w:r>
      <w:r w:rsidR="0044009F">
        <w:rPr>
          <w:sz w:val="28"/>
          <w:szCs w:val="28"/>
        </w:rPr>
        <w:t>2025-2026</w:t>
      </w:r>
      <w:r w:rsidRPr="00434B52">
        <w:rPr>
          <w:sz w:val="28"/>
          <w:szCs w:val="28"/>
        </w:rPr>
        <w:t>годов</w:t>
      </w:r>
      <w:r>
        <w:rPr>
          <w:sz w:val="28"/>
          <w:szCs w:val="28"/>
        </w:rPr>
        <w:t>. П</w:t>
      </w:r>
      <w:r w:rsidRPr="00434B52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434B52">
        <w:rPr>
          <w:sz w:val="28"/>
          <w:szCs w:val="28"/>
        </w:rPr>
        <w:t xml:space="preserve"> № 1.</w:t>
      </w:r>
    </w:p>
    <w:p w:rsidR="00AF6B81" w:rsidRPr="001205C7" w:rsidRDefault="00AF6B81" w:rsidP="001205C7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1205C7">
        <w:rPr>
          <w:sz w:val="28"/>
          <w:szCs w:val="28"/>
        </w:rPr>
        <w:t>Утвердить Методику планирования бюджетных ассигнований бюджета Верхобыстрицкого сельского поселения на 202</w:t>
      </w:r>
      <w:r w:rsidR="0044009F">
        <w:rPr>
          <w:sz w:val="28"/>
          <w:szCs w:val="28"/>
        </w:rPr>
        <w:t>4</w:t>
      </w:r>
      <w:r w:rsidRPr="001205C7">
        <w:rPr>
          <w:sz w:val="28"/>
          <w:szCs w:val="28"/>
        </w:rPr>
        <w:t xml:space="preserve"> год и на плановый период </w:t>
      </w:r>
      <w:r w:rsidR="0044009F">
        <w:rPr>
          <w:sz w:val="28"/>
          <w:szCs w:val="28"/>
        </w:rPr>
        <w:t>2025-2026</w:t>
      </w:r>
      <w:r w:rsidRPr="001205C7">
        <w:rPr>
          <w:sz w:val="28"/>
          <w:szCs w:val="28"/>
        </w:rPr>
        <w:t>годов. Приложению № 2.</w:t>
      </w:r>
    </w:p>
    <w:p w:rsidR="00AF6B81" w:rsidRPr="00434B52" w:rsidRDefault="00AF6B81" w:rsidP="00120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05C7">
        <w:rPr>
          <w:sz w:val="28"/>
          <w:szCs w:val="28"/>
        </w:rPr>
        <w:t xml:space="preserve"> </w:t>
      </w:r>
      <w:r w:rsidRPr="00434B52">
        <w:rPr>
          <w:sz w:val="28"/>
          <w:szCs w:val="28"/>
        </w:rPr>
        <w:t xml:space="preserve">Разместить настоящее постановление на официальном Интернет-сайте администрации </w:t>
      </w:r>
      <w:r>
        <w:rPr>
          <w:sz w:val="28"/>
          <w:szCs w:val="28"/>
        </w:rPr>
        <w:t>Верхобыстрицкого</w:t>
      </w:r>
      <w:r w:rsidRPr="00434B52">
        <w:rPr>
          <w:sz w:val="28"/>
          <w:szCs w:val="28"/>
        </w:rPr>
        <w:t xml:space="preserve"> сельского поселения.</w:t>
      </w:r>
    </w:p>
    <w:p w:rsidR="00AF6B81" w:rsidRPr="00434B52" w:rsidRDefault="00AF6B81" w:rsidP="00AF6B8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205C7">
        <w:rPr>
          <w:sz w:val="28"/>
          <w:szCs w:val="28"/>
        </w:rPr>
        <w:t xml:space="preserve"> </w:t>
      </w:r>
      <w:r w:rsidRPr="00434B52">
        <w:rPr>
          <w:sz w:val="28"/>
          <w:szCs w:val="28"/>
        </w:rPr>
        <w:t>Настоящее постановление  вступает  в  силу  со дня  его  подписания.</w:t>
      </w:r>
    </w:p>
    <w:p w:rsidR="00AF6B81" w:rsidRPr="00434B52" w:rsidRDefault="00AF6B81" w:rsidP="00AF6B8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205C7">
        <w:rPr>
          <w:sz w:val="28"/>
          <w:szCs w:val="28"/>
        </w:rPr>
        <w:t xml:space="preserve"> </w:t>
      </w:r>
      <w:r w:rsidRPr="00434B5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F6B81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sz w:val="28"/>
          <w:szCs w:val="28"/>
        </w:rPr>
        <w:t> </w:t>
      </w:r>
    </w:p>
    <w:p w:rsidR="00AF6B81" w:rsidRPr="00434B52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6B81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Верхобыстрицкого</w:t>
      </w:r>
    </w:p>
    <w:p w:rsidR="00AF6B81" w:rsidRPr="00434B52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sz w:val="28"/>
          <w:szCs w:val="28"/>
        </w:rPr>
        <w:t xml:space="preserve"> сельского поселения                                </w:t>
      </w:r>
      <w:r>
        <w:rPr>
          <w:sz w:val="28"/>
          <w:szCs w:val="28"/>
        </w:rPr>
        <w:t xml:space="preserve">                               </w:t>
      </w:r>
      <w:r w:rsidRPr="00434B52">
        <w:rPr>
          <w:sz w:val="28"/>
          <w:szCs w:val="28"/>
        </w:rPr>
        <w:t xml:space="preserve">    </w:t>
      </w:r>
      <w:r>
        <w:rPr>
          <w:sz w:val="28"/>
          <w:szCs w:val="28"/>
        </w:rPr>
        <w:t>О.А.Симонова</w:t>
      </w:r>
    </w:p>
    <w:p w:rsidR="00AF6B81" w:rsidRPr="00434B52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</w:pPr>
      <w:r w:rsidRPr="00434B52">
        <w:rPr>
          <w:sz w:val="28"/>
          <w:szCs w:val="28"/>
        </w:rPr>
        <w:t> </w:t>
      </w:r>
    </w:p>
    <w:p w:rsidR="00AF6B81" w:rsidRDefault="00AF6B81" w:rsidP="00AF6B81">
      <w:pPr>
        <w:pStyle w:val="a3"/>
        <w:spacing w:before="0" w:beforeAutospacing="0" w:after="0" w:afterAutospacing="0"/>
        <w:rPr>
          <w:sz w:val="28"/>
          <w:szCs w:val="28"/>
        </w:rPr>
        <w:sectPr w:rsidR="00AF6B81" w:rsidSect="00434B5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434B52">
        <w:rPr>
          <w:sz w:val="28"/>
          <w:szCs w:val="28"/>
        </w:rPr>
        <w:t> 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right"/>
      </w:pPr>
      <w:r w:rsidRPr="00AF6B81">
        <w:lastRenderedPageBreak/>
        <w:t>Приложение № 1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right"/>
      </w:pPr>
      <w:r w:rsidRPr="00AF6B81">
        <w:t> к постановлению администрации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right"/>
      </w:pPr>
      <w:r w:rsidRPr="00AF6B81">
        <w:t>Верхобыстрицкого сельского поселения</w:t>
      </w:r>
    </w:p>
    <w:p w:rsidR="00AF6B81" w:rsidRPr="00AF6B81" w:rsidRDefault="00A24FFD" w:rsidP="00AF6B81">
      <w:pPr>
        <w:pStyle w:val="a3"/>
        <w:spacing w:before="0" w:beforeAutospacing="0" w:after="0" w:afterAutospacing="0"/>
        <w:jc w:val="right"/>
      </w:pPr>
      <w:r>
        <w:t>о</w:t>
      </w:r>
      <w:r w:rsidR="00AF6B81" w:rsidRPr="00AF6B81">
        <w:t xml:space="preserve">т </w:t>
      </w:r>
      <w:r w:rsidR="0044009F">
        <w:t>08.</w:t>
      </w:r>
      <w:r w:rsidR="00AF6B81" w:rsidRPr="00AF6B81">
        <w:t>12.202</w:t>
      </w:r>
      <w:r w:rsidR="0044009F">
        <w:t>3</w:t>
      </w:r>
      <w:r w:rsidR="00AF6B81" w:rsidRPr="00AF6B81">
        <w:t xml:space="preserve"> № </w:t>
      </w:r>
      <w:r w:rsidR="0044009F">
        <w:t>55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center"/>
        <w:rPr>
          <w:b/>
        </w:rPr>
      </w:pPr>
      <w:r w:rsidRPr="00AF6B81">
        <w:rPr>
          <w:b/>
        </w:rPr>
        <w:t>ПОРЯДОК</w:t>
      </w:r>
    </w:p>
    <w:p w:rsidR="00AF6B81" w:rsidRPr="00AF6B81" w:rsidRDefault="00AF6B81" w:rsidP="00AF6B81">
      <w:pPr>
        <w:pStyle w:val="a3"/>
        <w:spacing w:before="0" w:beforeAutospacing="0" w:after="0" w:afterAutospacing="0"/>
        <w:jc w:val="center"/>
        <w:rPr>
          <w:b/>
        </w:rPr>
      </w:pPr>
      <w:r w:rsidRPr="00AF6B81">
        <w:rPr>
          <w:b/>
        </w:rPr>
        <w:t>планирования бюджетных ассигнований бюджета Верхобыстрицкого сельского поселения на 202</w:t>
      </w:r>
      <w:r w:rsidR="0044009F">
        <w:rPr>
          <w:b/>
        </w:rPr>
        <w:t>4</w:t>
      </w:r>
      <w:r w:rsidRPr="00AF6B81">
        <w:rPr>
          <w:b/>
        </w:rPr>
        <w:t xml:space="preserve"> год и на плановый период </w:t>
      </w:r>
      <w:r w:rsidR="0044009F">
        <w:rPr>
          <w:b/>
        </w:rPr>
        <w:t>2025-2026</w:t>
      </w:r>
      <w:r w:rsidRPr="00AF6B81">
        <w:rPr>
          <w:b/>
        </w:rPr>
        <w:t>годов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 </w:t>
      </w:r>
    </w:p>
    <w:p w:rsidR="00AF6B81" w:rsidRPr="00AF6B81" w:rsidRDefault="00AF6B81" w:rsidP="00AF6B81">
      <w:pPr>
        <w:numPr>
          <w:ilvl w:val="0"/>
          <w:numId w:val="2"/>
        </w:numPr>
        <w:ind w:left="0" w:firstLine="426"/>
        <w:jc w:val="both"/>
      </w:pPr>
      <w:r w:rsidRPr="00AF6B81">
        <w:t>Настоящий Порядок планирования бюджетных ассигнований бюджета Верхобыстрицкого сельского поселения (далее – Порядок) определяет механизм формирования объемов бюджетных ассигнований на исполнение действующих и принимаемых обязательств на 202</w:t>
      </w:r>
      <w:r w:rsidR="0014738A">
        <w:t>3</w:t>
      </w:r>
      <w:r w:rsidRPr="00AF6B81">
        <w:t xml:space="preserve"> год и плановый период </w:t>
      </w:r>
      <w:r w:rsidR="0044009F">
        <w:t>2025-2026</w:t>
      </w:r>
      <w:r w:rsidRPr="00AF6B81">
        <w:t>годов</w:t>
      </w:r>
      <w:r w:rsidR="0014738A">
        <w:t xml:space="preserve"> </w:t>
      </w:r>
      <w:r w:rsidRPr="00AF6B81">
        <w:t xml:space="preserve">в </w:t>
      </w:r>
      <w:proofErr w:type="spellStart"/>
      <w:r w:rsidRPr="00AF6B81">
        <w:t>Верхобыстрицком</w:t>
      </w:r>
      <w:proofErr w:type="spellEnd"/>
      <w:r w:rsidRPr="00AF6B81">
        <w:t xml:space="preserve"> сельском поселении.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Основные термины и понятия, используемые в настоящем Порядке, применяются в значении в соответствии с бюджетным законодательством Российской Федерации.</w:t>
      </w:r>
    </w:p>
    <w:p w:rsidR="00AF6B81" w:rsidRPr="00AF6B81" w:rsidRDefault="00AF6B81" w:rsidP="00AF6B81">
      <w:pPr>
        <w:numPr>
          <w:ilvl w:val="0"/>
          <w:numId w:val="3"/>
        </w:numPr>
        <w:ind w:left="0" w:firstLine="426"/>
        <w:jc w:val="both"/>
      </w:pPr>
      <w:r w:rsidRPr="00AF6B81">
        <w:t>Планирование бюджетных ассигнований бюджета Верхобыстрицкого сельского поселения осуществляется раздельно на исполнение действующих и принимаемых обязательств на очередной финансовый год и плановый период.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Расчет прогнозируемого общего объема ассигнований на исполнение действующих обязательств основывается: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на Реестре расходных обязательств поселения;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на Прогнозе социально-экономического развития поселения;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на Оценке ожидаемого исполнения бюджета поселения за текущий финансовый год.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В случае изменения действующих расходных обязательств поселения, связанных с изменениями законодательства, соответствующие бюджетные ассигнования уточняются.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Планирование бюджетных ассигнований осуществляется по программным расходам (расходным обязательствам, включенным в муниципальные программы) и непрограммным направлениям деятельности (расходным обязательствам, не включенным в муниципальные программы).</w:t>
      </w:r>
    </w:p>
    <w:p w:rsidR="00AF6B81" w:rsidRPr="00AF6B81" w:rsidRDefault="00AF6B81" w:rsidP="00AF6B81">
      <w:pPr>
        <w:numPr>
          <w:ilvl w:val="0"/>
          <w:numId w:val="4"/>
        </w:numPr>
        <w:ind w:left="0" w:firstLine="426"/>
        <w:jc w:val="both"/>
      </w:pPr>
      <w:r w:rsidRPr="00AF6B81">
        <w:t>Главный распорядитель бюджетных средств Верхобыстрицкого сельского поселения - администрация Верхобыстрицкого сельского поселения: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1) осуществляет планирование бюджетных ассигнований бюджета поселения на очередной финансовый год и плановый период в соответствии с прилагаемой Методикой планирования бюджетных ассигнований бюджета Верхобыстрицкого сельского поселения;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2) в сроки, установленные Финансовым управлением Администрации </w:t>
      </w:r>
      <w:proofErr w:type="spellStart"/>
      <w:r w:rsidRPr="00AF6B81">
        <w:t>Куменского</w:t>
      </w:r>
      <w:proofErr w:type="spellEnd"/>
      <w:r w:rsidRPr="00AF6B81">
        <w:t xml:space="preserve"> района, предоставляет в Финансовое управление </w:t>
      </w:r>
      <w:proofErr w:type="gramStart"/>
      <w:r w:rsidRPr="00AF6B81">
        <w:t>объемы  планируемых</w:t>
      </w:r>
      <w:proofErr w:type="gramEnd"/>
      <w:r w:rsidRPr="00AF6B81">
        <w:t xml:space="preserve"> ассигнований по действующим и принимаемым обязательствам с их обоснованием в разрезе классификации расходов бюджетов, утвержденные в муниципальных программах поселения и объемы  планируемых ассигнований по непрограммным направлениям деятельности на очередной финансовый год и плановый период (по форме обоснования бюджетных ассигнований –  расчетные листы).</w:t>
      </w:r>
    </w:p>
    <w:p w:rsidR="00AF6B81" w:rsidRPr="00AF6B81" w:rsidRDefault="00AF6B81" w:rsidP="00AF6B81">
      <w:pPr>
        <w:numPr>
          <w:ilvl w:val="0"/>
          <w:numId w:val="5"/>
        </w:numPr>
        <w:ind w:left="0" w:firstLine="426"/>
        <w:jc w:val="both"/>
      </w:pPr>
      <w:r w:rsidRPr="00AF6B81">
        <w:t>Объем бюджетных ассигнований на исполнение действующих обязательств не может превышать прогнозируемого объема доходов бюджета поселения с учетом объема прогнозируемых поступлений по источникам финансирования дефицита бюджета. В случае невыполнения данного соотношения, действующие обязательства подлежат сокращению.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  <w:sectPr w:rsidR="00AF6B81" w:rsidRPr="00AF6B81" w:rsidSect="00434B52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F6B81">
        <w:t> 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right"/>
      </w:pPr>
      <w:r w:rsidRPr="00AF6B81">
        <w:lastRenderedPageBreak/>
        <w:t>Приложение № 2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right"/>
      </w:pPr>
      <w:r w:rsidRPr="00AF6B81">
        <w:t> к постановлению администрации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right"/>
      </w:pPr>
      <w:r w:rsidRPr="00AF6B81">
        <w:t>Верхобыстрицкого сельского поселения</w:t>
      </w:r>
    </w:p>
    <w:p w:rsidR="00A24FFD" w:rsidRDefault="00A24FFD" w:rsidP="00AF6B81">
      <w:pPr>
        <w:pStyle w:val="a3"/>
        <w:spacing w:before="0" w:beforeAutospacing="0" w:after="0" w:afterAutospacing="0"/>
        <w:ind w:firstLine="426"/>
        <w:jc w:val="center"/>
      </w:pPr>
      <w:r>
        <w:t xml:space="preserve">                                                                                                                       от </w:t>
      </w:r>
      <w:r w:rsidR="0044009F">
        <w:t>08</w:t>
      </w:r>
      <w:r w:rsidRPr="00AF6B81">
        <w:t>.12.202</w:t>
      </w:r>
      <w:r w:rsidR="0044009F">
        <w:t>3</w:t>
      </w:r>
      <w:r w:rsidRPr="00AF6B81">
        <w:t xml:space="preserve"> № </w:t>
      </w:r>
      <w:r w:rsidR="0044009F">
        <w:t>55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center"/>
        <w:rPr>
          <w:b/>
        </w:rPr>
      </w:pPr>
      <w:r w:rsidRPr="00AF6B81">
        <w:rPr>
          <w:b/>
        </w:rPr>
        <w:t>МЕТОДИКА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center"/>
        <w:rPr>
          <w:b/>
        </w:rPr>
      </w:pPr>
      <w:r w:rsidRPr="00AF6B81">
        <w:rPr>
          <w:b/>
        </w:rPr>
        <w:t>планирования бюджетных ассигнований бюджета Верхобыстрицкого сельского поселения на 20</w:t>
      </w:r>
      <w:r>
        <w:rPr>
          <w:b/>
        </w:rPr>
        <w:t>2</w:t>
      </w:r>
      <w:r w:rsidR="0044009F">
        <w:rPr>
          <w:b/>
        </w:rPr>
        <w:t>4</w:t>
      </w:r>
      <w:r w:rsidRPr="00AF6B81">
        <w:rPr>
          <w:b/>
        </w:rPr>
        <w:t xml:space="preserve"> год и на плановый период </w:t>
      </w:r>
      <w:r w:rsidR="0044009F">
        <w:rPr>
          <w:b/>
        </w:rPr>
        <w:t>2025-2026</w:t>
      </w:r>
      <w:r>
        <w:rPr>
          <w:b/>
        </w:rPr>
        <w:t>годов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center"/>
      </w:pPr>
    </w:p>
    <w:p w:rsidR="00AF6B81" w:rsidRPr="00AF6B81" w:rsidRDefault="00AF6B81" w:rsidP="00AF6B81">
      <w:pPr>
        <w:numPr>
          <w:ilvl w:val="0"/>
          <w:numId w:val="6"/>
        </w:numPr>
        <w:ind w:left="0" w:firstLine="426"/>
        <w:jc w:val="both"/>
      </w:pPr>
      <w:r w:rsidRPr="00AF6B81">
        <w:t>Настоящая методика разработана в целях составления проекта бюджета Верхобыстрицкого сельского поселения на 20</w:t>
      </w:r>
      <w:r>
        <w:t>2</w:t>
      </w:r>
      <w:r w:rsidR="0014738A">
        <w:t>3</w:t>
      </w:r>
      <w:r w:rsidRPr="00AF6B81">
        <w:t xml:space="preserve"> год и на плановый период </w:t>
      </w:r>
      <w:r w:rsidR="0044009F">
        <w:t>2025-2026</w:t>
      </w:r>
      <w:r w:rsidRPr="00AF6B81">
        <w:t>годов</w:t>
      </w:r>
      <w:r w:rsidR="0014738A">
        <w:t xml:space="preserve"> </w:t>
      </w:r>
      <w:r w:rsidRPr="00AF6B81">
        <w:t>и определяет порядок расчета бюджетных ассигнований администрацией Верхобыстрицкого сельского поселения при планировании соответствующих расходов бюджета поселения на 20</w:t>
      </w:r>
      <w:r>
        <w:t>2</w:t>
      </w:r>
      <w:r w:rsidR="0014738A">
        <w:t>3</w:t>
      </w:r>
      <w:r w:rsidRPr="00AF6B81">
        <w:t xml:space="preserve"> год и на плановый период </w:t>
      </w:r>
      <w:r>
        <w:t>202</w:t>
      </w:r>
      <w:r w:rsidR="0014738A">
        <w:t>4</w:t>
      </w:r>
      <w:r>
        <w:t>-202</w:t>
      </w:r>
      <w:r w:rsidR="0014738A">
        <w:t xml:space="preserve"> </w:t>
      </w:r>
      <w:r>
        <w:t>годов</w:t>
      </w:r>
      <w:r w:rsidRPr="00AF6B81">
        <w:t>.</w:t>
      </w:r>
    </w:p>
    <w:p w:rsidR="00AF6B81" w:rsidRPr="00AF6B81" w:rsidRDefault="00AF6B81" w:rsidP="00AF6B81">
      <w:pPr>
        <w:numPr>
          <w:ilvl w:val="0"/>
          <w:numId w:val="6"/>
        </w:numPr>
        <w:ind w:left="0" w:firstLine="426"/>
        <w:jc w:val="both"/>
      </w:pPr>
      <w:r w:rsidRPr="00AF6B81">
        <w:t xml:space="preserve">Планирование бюджетных ассигнований бюджета поселения осуществляется в соответствии с расходными обязательствами, установленными федеральными законами и законами Кировской области, нормативными правовыми актами Правительства Кировской области, </w:t>
      </w:r>
      <w:proofErr w:type="spellStart"/>
      <w:r w:rsidRPr="00AF6B81">
        <w:t>Куменского</w:t>
      </w:r>
      <w:proofErr w:type="spellEnd"/>
      <w:r w:rsidRPr="00AF6B81">
        <w:t xml:space="preserve"> района, муниципальными правовыми актами, договорами и соглашениями, заключенными </w:t>
      </w:r>
      <w:proofErr w:type="spellStart"/>
      <w:r w:rsidRPr="00AF6B81">
        <w:t>Верхобыстрицком</w:t>
      </w:r>
      <w:proofErr w:type="spellEnd"/>
      <w:r w:rsidRPr="00AF6B81">
        <w:t xml:space="preserve"> сельским поселением, исполнение которых должно происходить в 20</w:t>
      </w:r>
      <w:r>
        <w:t>2</w:t>
      </w:r>
      <w:r w:rsidR="0044009F">
        <w:t>4</w:t>
      </w:r>
      <w:r w:rsidRPr="00AF6B81">
        <w:t xml:space="preserve"> году (в 20</w:t>
      </w:r>
      <w:r>
        <w:t>2</w:t>
      </w:r>
      <w:r w:rsidR="0044009F">
        <w:t>4</w:t>
      </w:r>
      <w:r w:rsidRPr="00AF6B81">
        <w:t xml:space="preserve"> году и в плановом периоде </w:t>
      </w:r>
      <w:r w:rsidR="0044009F">
        <w:t>2025-2026</w:t>
      </w:r>
      <w:r>
        <w:t>годов</w:t>
      </w:r>
      <w:r w:rsidRPr="00AF6B81">
        <w:t>) за счет средств бюджета поселения (за исключением целевых межбюджетных трансфертов из федерального и областного бюджетов).</w:t>
      </w:r>
    </w:p>
    <w:p w:rsidR="00AF6B81" w:rsidRPr="00AF6B81" w:rsidRDefault="00AF6B81" w:rsidP="00AF6B81">
      <w:pPr>
        <w:numPr>
          <w:ilvl w:val="0"/>
          <w:numId w:val="6"/>
        </w:numPr>
        <w:ind w:left="0" w:firstLine="426"/>
        <w:jc w:val="both"/>
      </w:pPr>
      <w:r w:rsidRPr="00AF6B81">
        <w:t>При формировании ведомственной структуры расходов бюджета Верхобыстрицкого сельского поселения на 20</w:t>
      </w:r>
      <w:r>
        <w:t>2</w:t>
      </w:r>
      <w:r w:rsidR="0044009F">
        <w:t>4</w:t>
      </w:r>
      <w:r w:rsidRPr="00AF6B81">
        <w:t xml:space="preserve"> год и на плановый период </w:t>
      </w:r>
      <w:r w:rsidR="0044009F">
        <w:t>2025-2026</w:t>
      </w:r>
      <w:r>
        <w:t>годов</w:t>
      </w:r>
      <w:r w:rsidRPr="00AF6B81">
        <w:t>, администрация вправе перераспределять бюджетные ассигнования между направлениями расходов, указанными в пункте 4 настоящей Методики, в пределах бюджетных ассигнований, за исключением бюджетных ассигнований на оплату труда работников муниципальных учреждений, уплату страховых взносов в государственные внебюджетные фонды Российской Федерации, оплату коммунальных платежей, налогов и сборов.</w:t>
      </w:r>
    </w:p>
    <w:p w:rsidR="00AF6B81" w:rsidRPr="00AF6B81" w:rsidRDefault="00AF6B81" w:rsidP="00AF6B81">
      <w:pPr>
        <w:numPr>
          <w:ilvl w:val="0"/>
          <w:numId w:val="6"/>
        </w:numPr>
        <w:ind w:left="0" w:firstLine="426"/>
        <w:jc w:val="both"/>
      </w:pPr>
      <w:r w:rsidRPr="00AF6B81">
        <w:t>Планирование бюджетных ассигнований осуществляется в указанной в настоящем пункте очередности по следующим направлениям: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4.1 Минимально необходимые расходы бюджета сельского поселения, а именно: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расходы на оплату труда и уплату страховых взносов;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оплата коммунальных услуг;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перечисление налогов, сборов и других обязательных платежей в бюджет.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4.2 Расходы на повышение оплаты труда отдельным категориям работников муниципальных учреждений в соответствии с указами Президента Российской Федерации, а также в соответствии с Федеральным законом от 19 июня 2000 года № 82-ФЗ «О минимальном размере оплаты труда».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4.3 Обеспечение выполнения функций муниципальных учреждений.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4.4 Мероприятия в установленной сфере деятельности.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4.5 Дополнительное пенсионное обеспечение.</w:t>
      </w:r>
    </w:p>
    <w:p w:rsidR="00AF6B81" w:rsidRPr="00AF6B81" w:rsidRDefault="00AF6B81" w:rsidP="00AF6B81">
      <w:pPr>
        <w:numPr>
          <w:ilvl w:val="0"/>
          <w:numId w:val="7"/>
        </w:numPr>
        <w:ind w:left="0" w:firstLine="426"/>
        <w:jc w:val="both"/>
      </w:pPr>
      <w:r w:rsidRPr="00AF6B81">
        <w:t>За основу расчёта предельных объемо</w:t>
      </w:r>
      <w:r>
        <w:t>в бюджетных ассигнований на 202</w:t>
      </w:r>
      <w:r w:rsidR="0044009F">
        <w:t>4</w:t>
      </w:r>
      <w:r w:rsidRPr="00AF6B81">
        <w:t xml:space="preserve"> год и плановый период </w:t>
      </w:r>
      <w:r w:rsidR="0044009F">
        <w:t>2025-2026</w:t>
      </w:r>
      <w:r w:rsidRPr="00AF6B81">
        <w:t>годов по действующим расходным обязательствам принимаются показатели отчетного года (кассовые расходы), скорректированные на суммы бюджетных ассигнований: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производимых в соответствии с разовыми решениями или решениями, срок действия которых ограничен текущим финансовым годом;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возникших в результате изменения состава и (или) полномочий (функций) администрации;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возникших в результате структурных и организационных преобразований в установленных сферах деятельности;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lastRenderedPageBreak/>
        <w:t>-  необходимых для реализации решений, принятых или планируемых к принятию в текущем году и подлежащих учету при уточнении бюджета на текущий финансовый год (повышение в течение текущего года размера оплаты труда, уточнение объема ассигнований, направляемых на исполнение публичных обязательств в соответствии с муниципальными правовыми актами);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финансовое обеспечение которых осуществляется за счёт межбюджетных трансфертов, имеющих целевое назначение;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-  других ассигнований, имеющих отраслевую специфику планирования.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Если совокупный предельный объем бюджетных ассигнований, сформированный в соответствии с настоящей методикой, превышает общий прогнозируемый объем финансовых ресурсов (объем собственных доходов проекта бюджета поселения, объем безвозмездных поступлений и объем поступлений по источникам финансирования дефицита бюджета за вычетом выплат из источников финансирования дефицита бюджета), для обеспечения сбалансированности проекта бюджета поселения включение ассигнований на исполнение принимаемых расходных обязательств осуществляется с учетом предложений администрации о перераспределении (оптимизации) бюджетных ассигнований на исполнение действующих расходных обязательств.</w:t>
      </w:r>
    </w:p>
    <w:p w:rsidR="00AF6B81" w:rsidRPr="00AF6B81" w:rsidRDefault="00AF6B81" w:rsidP="00AF6B81">
      <w:pPr>
        <w:numPr>
          <w:ilvl w:val="0"/>
          <w:numId w:val="8"/>
        </w:numPr>
        <w:ind w:left="0" w:firstLine="426"/>
        <w:jc w:val="both"/>
      </w:pPr>
      <w:r w:rsidRPr="00AF6B81">
        <w:t>Формирование объема бюджетных ассигнований осуществляется на основании следующих расчетов: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1)      При расчете расходов на оплату труда используется следующая формула: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spellStart"/>
      <w:r w:rsidRPr="00AF6B81">
        <w:t>БА</w:t>
      </w:r>
      <w:r w:rsidRPr="00AF6B81">
        <w:rPr>
          <w:vertAlign w:val="subscript"/>
        </w:rPr>
        <w:t>зп</w:t>
      </w:r>
      <w:proofErr w:type="spellEnd"/>
      <w:r w:rsidRPr="00AF6B81">
        <w:rPr>
          <w:vertAlign w:val="subscript"/>
        </w:rPr>
        <w:t xml:space="preserve"> = </w:t>
      </w:r>
      <w:r w:rsidRPr="00AF6B81">
        <w:t>КР</w:t>
      </w:r>
      <w:r w:rsidRPr="00AF6B81">
        <w:rPr>
          <w:vertAlign w:val="subscript"/>
        </w:rPr>
        <w:t xml:space="preserve"> зп20</w:t>
      </w:r>
      <w:r w:rsidR="005913FC">
        <w:rPr>
          <w:vertAlign w:val="subscript"/>
        </w:rPr>
        <w:t>22</w:t>
      </w:r>
      <w:r w:rsidRPr="00AF6B81">
        <w:rPr>
          <w:vertAlign w:val="subscript"/>
        </w:rPr>
        <w:t xml:space="preserve"> </w:t>
      </w:r>
      <w:r w:rsidR="005913FC">
        <w:t xml:space="preserve"> - </w:t>
      </w:r>
      <w:r w:rsidRPr="00AF6B81">
        <w:t>КР</w:t>
      </w:r>
      <w:r w:rsidRPr="00AF6B81">
        <w:rPr>
          <w:vertAlign w:val="subscript"/>
        </w:rPr>
        <w:t>зп20</w:t>
      </w:r>
      <w:r w:rsidR="005913FC">
        <w:rPr>
          <w:vertAlign w:val="subscript"/>
        </w:rPr>
        <w:t>21</w:t>
      </w:r>
      <w:r w:rsidRPr="00AF6B81">
        <w:t xml:space="preserve"> + КР</w:t>
      </w:r>
      <w:r w:rsidRPr="00AF6B81">
        <w:rPr>
          <w:vertAlign w:val="subscript"/>
        </w:rPr>
        <w:t>зп20</w:t>
      </w:r>
      <w:r w:rsidR="005913FC">
        <w:rPr>
          <w:vertAlign w:val="subscript"/>
        </w:rPr>
        <w:t>23</w:t>
      </w:r>
      <w:r w:rsidRPr="00AF6B81">
        <w:t>, где: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КР</w:t>
      </w:r>
      <w:r w:rsidRPr="00AF6B81">
        <w:rPr>
          <w:vertAlign w:val="subscript"/>
        </w:rPr>
        <w:t>зп20</w:t>
      </w:r>
      <w:r w:rsidR="0014738A">
        <w:rPr>
          <w:vertAlign w:val="subscript"/>
        </w:rPr>
        <w:t>22</w:t>
      </w:r>
      <w:r w:rsidRPr="00AF6B81">
        <w:t xml:space="preserve"> – кассовые расходы на оплату труда работников муниципальных учреждений за 202</w:t>
      </w:r>
      <w:r w:rsidR="0014738A">
        <w:t>2</w:t>
      </w:r>
      <w:r w:rsidRPr="00AF6B81">
        <w:t xml:space="preserve"> год;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КР</w:t>
      </w:r>
      <w:r w:rsidRPr="00AF6B81">
        <w:rPr>
          <w:vertAlign w:val="subscript"/>
        </w:rPr>
        <w:t>зп20</w:t>
      </w:r>
      <w:r w:rsidR="005913FC">
        <w:rPr>
          <w:vertAlign w:val="subscript"/>
        </w:rPr>
        <w:t>21</w:t>
      </w:r>
      <w:r w:rsidRPr="00AF6B81">
        <w:t xml:space="preserve"> – кассовые расходы за </w:t>
      </w:r>
      <w:r>
        <w:t>202</w:t>
      </w:r>
      <w:r w:rsidR="005913FC">
        <w:t>2</w:t>
      </w:r>
      <w:r w:rsidRPr="00AF6B81">
        <w:t xml:space="preserve"> год на выплату задолженности по оплате труда работников муниципальных учреждений за 20</w:t>
      </w:r>
      <w:r>
        <w:t>21</w:t>
      </w:r>
      <w:r w:rsidRPr="00AF6B81">
        <w:t xml:space="preserve"> год;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КР </w:t>
      </w:r>
      <w:r w:rsidRPr="00AF6B81">
        <w:rPr>
          <w:vertAlign w:val="subscript"/>
        </w:rPr>
        <w:t>зп20</w:t>
      </w:r>
      <w:r w:rsidR="005913FC">
        <w:rPr>
          <w:vertAlign w:val="subscript"/>
        </w:rPr>
        <w:t>23</w:t>
      </w:r>
      <w:r>
        <w:t xml:space="preserve"> – кассовые расходы в 202</w:t>
      </w:r>
      <w:r w:rsidR="005913FC">
        <w:t>3</w:t>
      </w:r>
      <w:r w:rsidRPr="00AF6B81">
        <w:t xml:space="preserve"> году на выплату задолженности по оплате труда работников муниципальных учреждений за </w:t>
      </w:r>
      <w:r>
        <w:t>202</w:t>
      </w:r>
      <w:r w:rsidR="005913FC">
        <w:t>2</w:t>
      </w:r>
      <w:r w:rsidRPr="00AF6B81">
        <w:t xml:space="preserve"> год.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2)      Объем ассигнований на уплату страховых взносов во внебюджетные фонды рассчитывается по формуле: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proofErr w:type="spellStart"/>
      <w:r w:rsidRPr="00AF6B81">
        <w:t>БА</w:t>
      </w:r>
      <w:r w:rsidRPr="00AF6B81">
        <w:rPr>
          <w:vertAlign w:val="subscript"/>
        </w:rPr>
        <w:t>н</w:t>
      </w:r>
      <w:proofErr w:type="spellEnd"/>
      <w:r w:rsidRPr="00AF6B81">
        <w:rPr>
          <w:vertAlign w:val="subscript"/>
        </w:rPr>
        <w:t xml:space="preserve"> </w:t>
      </w:r>
      <w:r w:rsidRPr="00AF6B81">
        <w:t>= КР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22</w:t>
      </w:r>
      <w:r w:rsidRPr="00AF6B81">
        <w:rPr>
          <w:vertAlign w:val="subscript"/>
        </w:rPr>
        <w:t xml:space="preserve"> </w:t>
      </w:r>
      <w:r w:rsidRPr="00AF6B81">
        <w:t>– КР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21</w:t>
      </w:r>
      <w:r w:rsidRPr="00AF6B81">
        <w:t xml:space="preserve"> +КР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23</w:t>
      </w:r>
      <w:r w:rsidRPr="00AF6B81">
        <w:t>, где: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КР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22</w:t>
      </w:r>
      <w:r w:rsidRPr="00AF6B81">
        <w:rPr>
          <w:vertAlign w:val="subscript"/>
        </w:rPr>
        <w:t xml:space="preserve"> </w:t>
      </w:r>
      <w:r w:rsidRPr="00AF6B81">
        <w:t> - кассовые расходы на уплату страховых взносов за 202</w:t>
      </w:r>
      <w:r w:rsidR="005913FC">
        <w:t>2</w:t>
      </w:r>
      <w:r w:rsidRPr="00AF6B81">
        <w:t xml:space="preserve"> год;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КР 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21</w:t>
      </w:r>
      <w:r w:rsidRPr="00AF6B81">
        <w:rPr>
          <w:vertAlign w:val="subscript"/>
        </w:rPr>
        <w:t xml:space="preserve"> </w:t>
      </w:r>
      <w:r w:rsidRPr="00AF6B81">
        <w:t xml:space="preserve">- кассовые расходы за </w:t>
      </w:r>
      <w:r>
        <w:t>202</w:t>
      </w:r>
      <w:r w:rsidR="005913FC">
        <w:t>2</w:t>
      </w:r>
      <w:r w:rsidRPr="00AF6B81">
        <w:t xml:space="preserve"> год на уплату задолженности по страховым взносам за 20</w:t>
      </w:r>
      <w:r w:rsidR="005913FC">
        <w:t>2</w:t>
      </w:r>
      <w:r w:rsidRPr="00AF6B81">
        <w:t>1 год;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КР </w:t>
      </w:r>
      <w:r w:rsidRPr="00AF6B81">
        <w:rPr>
          <w:vertAlign w:val="subscript"/>
        </w:rPr>
        <w:t>н20</w:t>
      </w:r>
      <w:r w:rsidR="005913FC">
        <w:rPr>
          <w:vertAlign w:val="subscript"/>
        </w:rPr>
        <w:t>23</w:t>
      </w:r>
      <w:r>
        <w:t xml:space="preserve"> – кассовые расходы за 202</w:t>
      </w:r>
      <w:r w:rsidR="005913FC">
        <w:t>3</w:t>
      </w:r>
      <w:r w:rsidRPr="00AF6B81">
        <w:t xml:space="preserve"> год на уплату задолженности по страховым взносам за 202</w:t>
      </w:r>
      <w:r w:rsidR="005913FC">
        <w:t>2</w:t>
      </w:r>
      <w:r w:rsidRPr="00AF6B81">
        <w:t xml:space="preserve"> год.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3) Расходы на оплату коммунальных услуг определяются исходя из потребления тепло-</w:t>
      </w:r>
      <w:proofErr w:type="spellStart"/>
      <w:r w:rsidRPr="00AF6B81">
        <w:t>энерго</w:t>
      </w:r>
      <w:proofErr w:type="spellEnd"/>
      <w:r w:rsidRPr="00AF6B81">
        <w:t xml:space="preserve"> ресурсов и водоснабжения в натуральном выражении в отчетном году, тарифов по видам услуг с учетом прогноза показателей инфляции.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4) 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в соответствии с действующим законодательством, регламентирующим порядок начисления и уплаты налогов (сборов), исходя из прогноза налогооблагаемой базы и налоговых ставок, с учетом сроков уплаты налогов.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5) Планирование бюджетных ассигнований на обеспечение выполнения функций муниципальных казенных учреждений, в том числе по оказанию муниципальных услуг (выполнение работ) физическим и (или) юридическим лицам рассчитывается </w:t>
      </w:r>
      <w:proofErr w:type="gramStart"/>
      <w:r w:rsidRPr="00AF6B81">
        <w:t>на  уровне</w:t>
      </w:r>
      <w:proofErr w:type="gramEnd"/>
      <w:r w:rsidRPr="00AF6B81">
        <w:t xml:space="preserve"> объема кассовых рас</w:t>
      </w:r>
      <w:r w:rsidR="0044009F">
        <w:t>ходов по состоянию на 01.07.2023</w:t>
      </w:r>
      <w:r w:rsidRPr="00AF6B81">
        <w:t xml:space="preserve"> умноженного на 2.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6) Объемы бюджетных ассигнований на оплату услуг связи, горюче-смазочных материалов, прочих материальных запасов, договоров на выполнение работ, оказание услуг по вывозу мусора и твердых бытовых отходов, договоров на выполнение работ, оказание услуг по пожарной и охранной сигнализации, расходов связанных с программным обеспечением, на выполнение мероприятий в установленной сфере деятельности (кроме бюджетных </w:t>
      </w:r>
      <w:r w:rsidRPr="00AF6B81">
        <w:lastRenderedPageBreak/>
        <w:t xml:space="preserve">ассигнований на осуществление дорожной деятельности) рассчитываются на уровне кассовых расходов по указанным направлениям за </w:t>
      </w:r>
      <w:r>
        <w:t>202</w:t>
      </w:r>
      <w:r w:rsidR="0044009F">
        <w:t>4</w:t>
      </w:r>
      <w:r w:rsidRPr="00AF6B81">
        <w:t>год.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7) Объемы бюджетных ассигнований на меры социальной поддержки населения рассчитываются нормативным методом путем умножения планируемого норматива на прогнозируемую численность физических лиц, являющихся получателями выплат, с учетом особенностей назначения отдельных социальных выплат или в соответствии с утвержденным порядком предоставления социальных выплат гражданам.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8) Бюджетные ассигнования на исполнение обязательств по погашению и обслуживанию муниципального долга рассчитываются в соответствии с договорами, контрактами и соглашениями, определяющими условия привлечения, обращения и погашения долговых обязательств администрации Верхобыстрицкого сельского поселения, с учетом прогноза объема задолженности по каждому долговому обязательству и сроков погашения ранее привлеченных заемных средств.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9) Объем бюджетных ассигнований на исполнение судебных актов по искам к администрации Верхобыстрицкого сельского поселения о возмещении вреда, причиненного гражданину или юридическому лицу в результате незаконных действий (бездействия) органов местного самоуправления или их должностных лиц, в том числе в результате издания не соответствующего закону или иному правовому акту акта органа местного самоуправления, а также судебных актов по иным искам о взыскании денежных средств за счет средств администрации Верхобыстрицкого сельского поселения, судебных актов о присуждении компенсации за нарушение права на исполнение судебного акта в разумный срок за счет средств бюджета Верхобыстрицкого сельского поселения, предусматривается на основе исполнения соответствующих расходов в отчетном периоде, ожидаемого исполнения в текущем финансовом году с учетом предоставления отсрочки (рассрочки) платежа по судебным актам, принятым к учету.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10)</w:t>
      </w:r>
      <w:r w:rsidRPr="00AF6B81">
        <w:rPr>
          <w:rStyle w:val="a4"/>
        </w:rPr>
        <w:t> </w:t>
      </w:r>
      <w:r w:rsidRPr="00AF6B81">
        <w:t>Планирование бюджетных ассигнований на расходные обязательства, исполняемые за счет средств от других бюджетов бюджетной системы Российской Федерации, осуществляется с учетом объемов и требований, предусмотренных соответствующими постановлениями Правительства Российской Федерации, Правительства Кировской области, другими нормативными правовыми актами и соглашениями.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11) Резервный фонд администрации Верхобыстрицкого сельского поселения планируется в соответствии с нормами Бюджетного кодекса Российской Федерации. Объем резервного фонда не может  превышать 3% общего объема расходов бюджета поселения.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 xml:space="preserve">12) </w:t>
      </w:r>
      <w:r w:rsidR="00A24FFD">
        <w:t>Б</w:t>
      </w:r>
      <w:r w:rsidRPr="00AF6B81">
        <w:t xml:space="preserve">юджетные ассигнования на осуществление дорожной деятельности планируются в размере, прогнозируемом на соответствующий финансовый год объемов поступлений бюджета Верхобыстрицкого сельского поселения, установленных статьей 12 Положения о бюджетном процессе в </w:t>
      </w:r>
      <w:proofErr w:type="spellStart"/>
      <w:r w:rsidRPr="00AF6B81">
        <w:t>Верхобыстрицком</w:t>
      </w:r>
      <w:proofErr w:type="spellEnd"/>
      <w:r w:rsidRPr="00AF6B81">
        <w:t xml:space="preserve"> сельском поселении.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13) Условно утверждаемые расходы, планируются в соответствии с нормами Бюджетного кодекса Российской Федерации. Объем бюджетных ассигнований на условно утверждаемые расходы определяется на 20</w:t>
      </w:r>
      <w:r>
        <w:t>2</w:t>
      </w:r>
      <w:r w:rsidR="005913FC">
        <w:t>4</w:t>
      </w:r>
      <w:r w:rsidRPr="00AF6B81">
        <w:t xml:space="preserve"> год в размере не менее 2,5% общего объема расходов поселения (без учета расходов бюджета поселения, предусмотренных за счет межбюджетных трансфертов из других бюджетов бюджетной системы Российской Федерации, имеющих целевое назначение), на 202</w:t>
      </w:r>
      <w:r w:rsidR="005913FC">
        <w:t>5</w:t>
      </w:r>
      <w:r w:rsidRPr="00AF6B81">
        <w:t xml:space="preserve"> год в размере не менее 5% общего объема расходов бюджета поселения (без учета расходов бюджета поселения,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both"/>
      </w:pPr>
      <w:r w:rsidRPr="00AF6B81">
        <w:t>Иные расходные обязательства принимаются в пределах возможностей проекта бюджета поселения и приоритетности расходов с учетом основных направлений бюджетной политики на 20</w:t>
      </w:r>
      <w:r>
        <w:t>2</w:t>
      </w:r>
      <w:r w:rsidR="0044009F">
        <w:t>4</w:t>
      </w:r>
      <w:bookmarkStart w:id="0" w:name="_GoBack"/>
      <w:bookmarkEnd w:id="0"/>
      <w:r w:rsidRPr="00AF6B81">
        <w:t xml:space="preserve"> год и плановый период </w:t>
      </w:r>
      <w:r w:rsidR="0044009F">
        <w:t>2025-2026</w:t>
      </w:r>
      <w:r>
        <w:t>годов</w:t>
      </w:r>
      <w:r w:rsidRPr="00AF6B81">
        <w:t>.</w:t>
      </w:r>
    </w:p>
    <w:p w:rsidR="00AF6B81" w:rsidRPr="00AF6B81" w:rsidRDefault="00AF6B81" w:rsidP="00AF6B81">
      <w:pPr>
        <w:pStyle w:val="a3"/>
        <w:spacing w:before="0" w:beforeAutospacing="0" w:after="0" w:afterAutospacing="0"/>
        <w:ind w:firstLine="426"/>
        <w:jc w:val="center"/>
      </w:pPr>
      <w:r w:rsidRPr="00AF6B81">
        <w:t>_____________</w:t>
      </w:r>
    </w:p>
    <w:p w:rsidR="00AF6B81" w:rsidRPr="00AF6B81" w:rsidRDefault="00AF6B81" w:rsidP="00AF6B8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color w:val="000000"/>
        </w:rPr>
      </w:pPr>
    </w:p>
    <w:sectPr w:rsidR="00AF6B81" w:rsidRPr="00AF6B81" w:rsidSect="00434B5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6753"/>
    <w:multiLevelType w:val="multilevel"/>
    <w:tmpl w:val="3E14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906CE"/>
    <w:multiLevelType w:val="multilevel"/>
    <w:tmpl w:val="898E7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66838"/>
    <w:multiLevelType w:val="multilevel"/>
    <w:tmpl w:val="CF7C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139E1"/>
    <w:multiLevelType w:val="multilevel"/>
    <w:tmpl w:val="49EEC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A4A63"/>
    <w:multiLevelType w:val="multilevel"/>
    <w:tmpl w:val="D9D4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FF4268"/>
    <w:multiLevelType w:val="multilevel"/>
    <w:tmpl w:val="B6D45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B3A37"/>
    <w:multiLevelType w:val="multilevel"/>
    <w:tmpl w:val="3342D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B34E9"/>
    <w:multiLevelType w:val="multilevel"/>
    <w:tmpl w:val="10829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B81"/>
    <w:rsid w:val="001205C7"/>
    <w:rsid w:val="0014738A"/>
    <w:rsid w:val="001E5A35"/>
    <w:rsid w:val="0044009F"/>
    <w:rsid w:val="005913FC"/>
    <w:rsid w:val="006368BF"/>
    <w:rsid w:val="00A24FFD"/>
    <w:rsid w:val="00AF6B81"/>
    <w:rsid w:val="00B76788"/>
    <w:rsid w:val="00D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0326C-B18B-4391-9D83-6A2E3164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B8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F6B81"/>
    <w:rPr>
      <w:b/>
      <w:bCs/>
    </w:rPr>
  </w:style>
  <w:style w:type="paragraph" w:styleId="a5">
    <w:name w:val="List Paragraph"/>
    <w:basedOn w:val="a"/>
    <w:uiPriority w:val="34"/>
    <w:qFormat/>
    <w:rsid w:val="0012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dcterms:created xsi:type="dcterms:W3CDTF">2021-12-07T04:48:00Z</dcterms:created>
  <dcterms:modified xsi:type="dcterms:W3CDTF">2023-12-08T05:50:00Z</dcterms:modified>
</cp:coreProperties>
</file>