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Кировская область</w:t>
      </w:r>
    </w:p>
    <w:p>
      <w:pPr>
        <w:pStyle w:val="Normal"/>
        <w:jc w:val="center"/>
        <w:rPr>
          <w:b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Куменский район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  <w:lang w:eastAsia="en-US"/>
        </w:rPr>
        <w:t>Верхобыстрицкое сельское поселение</w:t>
      </w:r>
    </w:p>
    <w:p>
      <w:pPr>
        <w:pStyle w:val="Normal"/>
        <w:jc w:val="center"/>
        <w:rPr>
          <w:b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  <w:lang w:eastAsia="en-US"/>
        </w:rPr>
        <w:t>ВЕРХОБЫСТРИЦКАЯ СЕЛЬСКАЯ ДУМА</w:t>
      </w:r>
    </w:p>
    <w:p>
      <w:pPr>
        <w:pStyle w:val="Normal"/>
        <w:jc w:val="center"/>
        <w:rPr>
          <w:b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ЧЕТВЕРТОГО СОЗЫВА</w:t>
      </w:r>
    </w:p>
    <w:p>
      <w:pPr>
        <w:pStyle w:val="Normal"/>
        <w:jc w:val="center"/>
        <w:rPr>
          <w:b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</w:r>
    </w:p>
    <w:p>
      <w:pPr>
        <w:pStyle w:val="Normal"/>
        <w:jc w:val="center"/>
        <w:rPr>
          <w:b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 Е Ш Е Н И Е</w:t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</w:rPr>
        <w:t>21.03.2019 № 20/69</w:t>
      </w:r>
    </w:p>
    <w:p>
      <w:pPr>
        <w:pStyle w:val="Normal"/>
        <w:spacing w:lineRule="auto" w:line="276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с.Верхобыстрица</w:t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Об утверждении Положения о порядке формирования, ведения, опубликования Перечня муниципального имущества, находящегося в собственности муниципального образования  Верхобыстрицкое сельское поселение Куменского района Кировской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(аренду) на долгосрочной основе субъектам малого и среднего предпринимательства и организациям, образующим инфраструктуру поддержки субъектов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малого и среднего предпринимательства</w:t>
      </w:r>
    </w:p>
    <w:p>
      <w:pPr>
        <w:pStyle w:val="Normal"/>
        <w:ind w:firstLine="851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autoSpaceDE w:val="false"/>
        <w:ind w:firstLine="540"/>
        <w:jc w:val="both"/>
        <w:rPr/>
      </w:pPr>
      <w:r>
        <w:rPr>
          <w:sz w:val="28"/>
          <w:szCs w:val="28"/>
        </w:rPr>
        <w:t xml:space="preserve">В соответствии с </w:t>
      </w:r>
      <w:hyperlink r:id="rId2">
        <w:r>
          <w:rPr>
            <w:rStyle w:val="InternetLink"/>
            <w:color w:val="000000"/>
            <w:sz w:val="28"/>
            <w:szCs w:val="28"/>
            <w:u w:val="none"/>
          </w:rPr>
          <w:t>пунктами 4</w:t>
        </w:r>
      </w:hyperlink>
      <w:r>
        <w:rPr>
          <w:sz w:val="28"/>
          <w:szCs w:val="28"/>
        </w:rPr>
        <w:t xml:space="preserve">, </w:t>
      </w:r>
      <w:hyperlink r:id="rId3">
        <w:r>
          <w:rPr>
            <w:rStyle w:val="InternetLink"/>
            <w:color w:val="000000"/>
            <w:sz w:val="28"/>
            <w:szCs w:val="28"/>
            <w:u w:val="none"/>
          </w:rPr>
          <w:t>4.1 статьи 18</w:t>
        </w:r>
      </w:hyperlink>
      <w:r>
        <w:rPr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4">
        <w:r>
          <w:rPr>
            <w:rStyle w:val="InternetLink"/>
            <w:color w:val="000000"/>
            <w:sz w:val="28"/>
            <w:szCs w:val="28"/>
            <w:u w:val="none"/>
          </w:rPr>
          <w:t>статьей 2</w:t>
        </w:r>
      </w:hyperlink>
      <w:r>
        <w:rPr>
          <w:sz w:val="28"/>
          <w:szCs w:val="28"/>
        </w:rPr>
        <w:t>4 Устава муниципального образования Верхобыстрицкое сельское поселение  Верхобыстрицкая сельская Дума РЕШИЛА:</w:t>
      </w:r>
    </w:p>
    <w:p>
      <w:pPr>
        <w:pStyle w:val="Normal"/>
        <w:autoSpaceDE w:val="false"/>
        <w:ind w:firstLine="540"/>
        <w:jc w:val="both"/>
        <w:rPr/>
      </w:pPr>
      <w:r>
        <w:rPr>
          <w:sz w:val="28"/>
          <w:szCs w:val="28"/>
        </w:rPr>
        <w:t xml:space="preserve">1. Утвердить </w:t>
      </w:r>
      <w:hyperlink r:id="rId5">
        <w:r>
          <w:rPr>
            <w:rStyle w:val="InternetLink"/>
            <w:color w:val="000000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 порядке формирования, ведения, опубликования Перечня муниципального имущества, находящегося в собственности муниципального образования Верхобыстрицкое сельское поселение Куменского района Кировской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(аренду)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Прилагается.</w:t>
      </w:r>
    </w:p>
    <w:p>
      <w:pPr>
        <w:pStyle w:val="Normal"/>
        <w:jc w:val="both"/>
        <w:rPr/>
      </w:pPr>
      <w:r>
        <w:rPr>
          <w:rFonts w:eastAsia="Times New Roman"/>
          <w:sz w:val="28"/>
          <w:szCs w:val="28"/>
        </w:rPr>
        <w:t xml:space="preserve">     </w:t>
      </w:r>
      <w:r>
        <w:rPr>
          <w:sz w:val="28"/>
          <w:szCs w:val="28"/>
        </w:rPr>
        <w:t>2. Опубликовать настоящее решение в «Информационном бюллетене» и разместить на сайте Куменского района на страничке администрации Верхобыстрицкого сельского поселения.</w:t>
      </w:r>
    </w:p>
    <w:p>
      <w:pPr>
        <w:pStyle w:val="Normal"/>
        <w:jc w:val="both"/>
        <w:rPr/>
      </w:pPr>
      <w:r>
        <w:rPr>
          <w:rFonts w:eastAsia="Times New Roman"/>
          <w:sz w:val="28"/>
          <w:szCs w:val="28"/>
        </w:rPr>
        <w:t xml:space="preserve">     </w:t>
      </w:r>
      <w:r>
        <w:rPr>
          <w:sz w:val="28"/>
          <w:szCs w:val="28"/>
        </w:rPr>
        <w:t>3. Настоящее решение вступает в силу с момента его официального опубликования.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72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Верхобыстрицкого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О.А.Симонова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Верхобыстрицкой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                                       Н.А.Смирнова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left="5670" w:hanging="0"/>
        <w:rPr/>
      </w:pPr>
      <w:r>
        <w:rPr>
          <w:sz w:val="28"/>
          <w:szCs w:val="28"/>
        </w:rPr>
        <w:t xml:space="preserve">УТВЕРЖДЕНО </w:t>
      </w:r>
    </w:p>
    <w:p>
      <w:pPr>
        <w:pStyle w:val="Normal"/>
        <w:autoSpaceDE w:val="false"/>
        <w:ind w:left="5670" w:hanging="0"/>
        <w:rPr/>
      </w:pPr>
      <w:r>
        <w:rPr>
          <w:sz w:val="28"/>
          <w:szCs w:val="28"/>
        </w:rPr>
        <w:t xml:space="preserve">решением  Верхобыстрицкой сельской  Думы </w:t>
      </w:r>
    </w:p>
    <w:p>
      <w:pPr>
        <w:pStyle w:val="Normal"/>
        <w:autoSpaceDE w:val="false"/>
        <w:ind w:left="5670" w:hanging="0"/>
        <w:rPr>
          <w:sz w:val="28"/>
          <w:szCs w:val="28"/>
        </w:rPr>
      </w:pPr>
      <w:r>
        <w:rPr>
          <w:sz w:val="28"/>
          <w:szCs w:val="28"/>
        </w:rPr>
        <w:t>от 21.03.2019 № 20/69</w:t>
      </w:r>
    </w:p>
    <w:p>
      <w:pPr>
        <w:pStyle w:val="Normal"/>
        <w:autoSpaceDE w:val="false"/>
        <w:ind w:left="567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firstLine="72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</w:rPr>
      </w:pPr>
      <w:r>
        <w:rPr>
          <w:b/>
          <w:sz w:val="28"/>
          <w:szCs w:val="28"/>
        </w:rPr>
        <w:t>ПОЛОЖЕНИЕ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о порядке формирования, ведения, опубликования Перечня муниципального имущества, находящегося в собственности муниципального образования Верхобыстрицкое сельское поселение Куменского района Кировской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(аренду) на долгосрочной основе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1. Настоящее Положение определяет порядок формирования, ведения и опубликования перечня муниципального имущества, находящегося в собственности муниципального образования Верхобыстрицкое сельское поселение Куменского района Кировской области (далее - муниципальное имущество),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регламентирует включение сведений об имуществе, входящем в перечень, и их использование в целях предоставления имущественной поддержки.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Перечень представляет собой реестр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отвечающим требованиям, установленным Федеральным законом от 24 июля 2007 г. № 209-ФЗ «О развитии малого и среднего предпринимательства в Российской Федерации».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  статьи 9 Федерального закона от 22 июля 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4. Перечень и все вносимые в него изменения подлежат опубликованию в средствах массовой информации и размещению в информационно-телекоммуникационной сети «Интернет» на официальном сайте администрации Куменского района на страничке Верхобыстрицкого сельского поселения в течение 10 рабочих дней с даты утверждения. Информация в отношении муниципального имущества, включенного в перечень, является открытой и предоставляется любым заинтересованным лицам на основании их письменного обращения в срок не позднее 30 календарных дней со дня поступления такого обращения.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5. Ведение перечня осуществляет в рамках своих полномочий администрация Верхобыстрицкого сельского поселение Куменского района.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Утверждение перечня, включение муниципального имущества в перечень и исключение его из перечня осуществляется до 1 ноября текущего года. Сведения об утвержденном перечне, а также о внесенных в него изменениях подлежат представлению в корпорацию развития малого и среднего предпринимательства в целях проведения мониторинга в соответствии с Федеральным законом от 24 июля 2007 г. № 209-ФЗ «О развитии малого и среднего предпринимательства в Российской Федерации». Порядок предоставления сведений о перечне и изменениях в нем утвержден Приказом Минэкономразвития России от 20.04.2016 № 264.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7. В  администрацию Верхобыстрицкого сельского поселения  Куменского района  с заявлениями о включении муниципального имущества в перечень или исключении муниципального имущества из перечня могут обращаться органы государственной власти и органы местного самоуправления, субъекты малого и среднего предпринимательства, организации, образующие инфраструктуру поддержки субъектов малого и среднего предпринимательства. В течение 30 календарных дней со дня поступления таких заявлений формируются и направляются в </w:t>
      </w:r>
      <w:r>
        <w:rPr>
          <w:color w:val="000000"/>
          <w:sz w:val="28"/>
          <w:szCs w:val="28"/>
          <w:shd w:fill="FFFFFF" w:val="clear"/>
        </w:rPr>
        <w:t xml:space="preserve">Общественный Совет по улучшению инвестиционного климата и развитию предпринимательства в Куменском районе (далее – Общественный Совет) </w:t>
      </w:r>
      <w:r>
        <w:rPr>
          <w:sz w:val="28"/>
          <w:szCs w:val="28"/>
        </w:rPr>
        <w:t xml:space="preserve">предложения по включению муниципального имущества в перечень или исключению муниципального имущества из перечня.  Общественный Совет рассматривает предложения и дает письменные рекомендации по включению муниципального имущества в перечень или исключению муниципального имущества из перечня в течение 30 календарных дней со дня поступления таких предложений.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Основаниями для исключения муниципального имущества из перечня являются: 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>
        <w:rPr>
          <w:sz w:val="28"/>
          <w:szCs w:val="28"/>
        </w:rPr>
        <w:t>-выкуп имущества субъектом малого и среднего предпринимательства, арендующим данное имущество,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прекращение права муниципальной собственности на имущество, в том числе в связи с прекращением его существования в результате гибели или уничтожения, отчуждением по решению суда, передачей в собственность другого публично-правового образования;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закрепление муниципального имущества, включенного в перечень, за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отсутствие в течение 2 лет со дня утверждения перечня заявлений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предоставление муниципального имущества, включенного в перечень, во владение и (или) в пользование;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списание муниципального имущества в установленном порядке.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 Проект правового акта об утверждении перечня и о включении муниципального имущества в перечень или исключении муниципального имущества из перечня согласовывается с Общественным Советом.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10. В перечень могут включаться земельные участки, здания, строения, сооружения, нежилые помещения, оборудование, машины, механизмы, транспортные средства, инвентарь, инструменты, свободные от прав третьих лиц, за исключением имущественных прав субъектов малого и среднего предпринимательства, находящиеся в собственности муниципального образования Верхобыстрицкое сельское поселение Куменского района Кировской области.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 Данными об объектах учета являются сведения (показатели, характеристики), описывающие эти объекты и позволяющие их идентифицировать (наименование, местонахождение (адрес), технические параметры, год постройки (выпуска), стоимость (балансовая, остаточная), учетный номер (идентификационный, инвентарный, кадастровый), назначение, обременение).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 Перечень ведется на бумажном и электронном носителях по форме согласно приложению к настоящему Положению.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 Распоряжение объектами муниципального имущества, включенными в перечень, осуществляется в соответствии со статьей 18 Федерального закона от 24 июля 2007 г. № 209-ФЗ «О развитии малого и среднего предпринимательства в Российской Федерации», с соблюдением требований, установленных Федеральным законом от 26 июля 2006 г. № 135-ФЗ «О защите конкуренции».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701" w:right="1107" w:header="0" w:top="1134" w:footer="0" w:bottom="1134" w:gutter="0"/>
          <w:pgNumType w:start="4" w:fmt="decimal"/>
          <w:formProt w:val="false"/>
          <w:textDirection w:val="lrTb"/>
          <w:docGrid w:type="default" w:linePitch="360" w:charSpace="0"/>
        </w:sect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/>
      </w:pPr>
      <w:r>
        <w:rPr>
          <w:sz w:val="24"/>
          <w:szCs w:val="24"/>
        </w:rPr>
        <w:t>Приложение к Положению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>
      <w:pPr>
        <w:pStyle w:val="Normal"/>
        <w:jc w:val="center"/>
        <w:rPr/>
      </w:pPr>
      <w:r>
        <w:rPr>
          <w:sz w:val="24"/>
          <w:szCs w:val="24"/>
        </w:rPr>
        <w:t>муниципального имущества, находящегося в собственности муниципального образования Верхобыстрицкое</w:t>
      </w:r>
      <w:r>
        <w:rPr/>
        <w:t xml:space="preserve"> сельское поселение Куменского района Кировской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(аренду)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1514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160"/>
        <w:gridCol w:w="2880"/>
        <w:gridCol w:w="1620"/>
        <w:gridCol w:w="1983"/>
        <w:gridCol w:w="3979"/>
      </w:tblGrid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объекта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объекта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объекта </w:t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>
        <w:trPr>
          <w:trHeight w:val="1932" w:hRule="atLeast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jc w:val="both"/>
              <w:rPr/>
            </w:pPr>
            <w:r>
              <w:rPr>
                <w:sz w:val="24"/>
                <w:szCs w:val="24"/>
              </w:rPr>
              <w:t>Муниципальное образование Верхобыстрицкое сельское поселение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jc w:val="center"/>
              <w:outlineLvl w:val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помещение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Куменский район, с.Верхобыстрица</w:t>
            </w:r>
          </w:p>
          <w:p>
            <w:pPr>
              <w:pStyle w:val="Normal"/>
              <w:autoSpaceDE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Ул.Школьная 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/>
            </w:pPr>
            <w:r>
              <w:rPr>
                <w:sz w:val="24"/>
                <w:szCs w:val="24"/>
              </w:rPr>
              <w:t>общей площадью 13,6 кв.м,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Магазин, офис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/>
            </w:pPr>
            <w:r>
              <w:rPr>
                <w:sz w:val="24"/>
                <w:szCs w:val="24"/>
              </w:rPr>
              <w:t>Нежилое помещение. Первый этаж, год постройки 1958, стены кирпичные, центральное отопление, водоснабжение  и водоотведение</w:t>
            </w:r>
          </w:p>
        </w:tc>
      </w:tr>
      <w:tr>
        <w:trPr>
          <w:trHeight w:val="1932" w:hRule="atLeast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jc w:val="both"/>
              <w:rPr/>
            </w:pPr>
            <w:r>
              <w:rPr>
                <w:sz w:val="24"/>
                <w:szCs w:val="24"/>
              </w:rPr>
              <w:t>Муниципальное образование Верхобыстрицкое сельское поселение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jc w:val="center"/>
              <w:outlineLvl w:val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помещение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/>
            </w:pPr>
            <w:r>
              <w:rPr>
                <w:sz w:val="24"/>
                <w:szCs w:val="24"/>
              </w:rPr>
              <w:t>Кировская область, Куменский район, с.Верхобыстрица</w:t>
            </w:r>
          </w:p>
          <w:p>
            <w:pPr>
              <w:pStyle w:val="Normal"/>
              <w:autoSpaceDE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Ул.Школьная 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/>
            </w:pPr>
            <w:r>
              <w:rPr>
                <w:sz w:val="24"/>
                <w:szCs w:val="24"/>
              </w:rPr>
              <w:t>общей площадью 67,0 кв.м,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Магазин, офис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/>
            </w:pPr>
            <w:r>
              <w:rPr>
                <w:sz w:val="24"/>
                <w:szCs w:val="24"/>
              </w:rPr>
              <w:t>Нежилое помещение. Первый этаж, год постройки 1958, стены кирпичные, центральное отопление, водоснабжение  и водоотведение</w:t>
            </w:r>
          </w:p>
        </w:tc>
      </w:tr>
    </w:tbl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orient="landscape" w:w="16838" w:h="11906"/>
      <w:pgMar w:left="1134" w:right="1134" w:header="0" w:top="851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78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InternetLink">
    <w:name w:val="Internet Link"/>
    <w:basedOn w:val="Style14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4DA859D5F72A88FAAAAE760D1FE949025DDE55B973EF2AFD8E66583DC646CF7F5BB77B1A97D6805Cp2bAM" TargetMode="External"/><Relationship Id="rId3" Type="http://schemas.openxmlformats.org/officeDocument/2006/relationships/hyperlink" Target="consultantplus://offline/ref=4DA859D5F72A88FAAAAE760D1FE949025DDE55B973EF2AFD8E66583DC646CF7F5BB77B1A97D6805Cp2bBM" TargetMode="External"/><Relationship Id="rId4" Type="http://schemas.openxmlformats.org/officeDocument/2006/relationships/hyperlink" Target="consultantplus://offline/ref=4DA859D5F72A88FAAAAE68000985150B5CDC08B571E123A8DA390360914FC5281CF82258D3DB835E2E3055p8b9M" TargetMode="External"/><Relationship Id="rId5" Type="http://schemas.openxmlformats.org/officeDocument/2006/relationships/hyperlink" Target="consultantplus://offline/ref=4DA859D5F72A88FAAAAE68000985150B5CDC08B57FE720A8D7390360914FC5281CF82258D3DB835E2E3657p8b7M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LibreOffice/6.1.5.1$Linux_X86_64 LibreOffice_project/10$Build-1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2017-10-20T13:38:00Z</dcterms:created>
  <dc:creator>Adm-win7</dc:creator>
  <dc:description/>
  <cp:keywords/>
  <dc:language>en-US</dc:language>
  <cp:lastModifiedBy>Ольга</cp:lastModifiedBy>
  <cp:lastPrinted>2017-12-01T07:30:00Z</cp:lastPrinted>
  <dcterms:modified xsi:type="dcterms:W3CDTF">2019-04-24T08:54:00Z</dcterms:modified>
  <cp:revision>22</cp:revision>
  <dc:subject/>
  <dc:title/>
</cp:coreProperties>
</file>